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8"/>
          <w:szCs w:val="28"/>
        </w:rPr>
      </w:pPr>
      <w:r>
        <w:rPr>
          <w:rFonts w:hint="eastAsia"/>
          <w:b/>
          <w:bCs/>
          <w:sz w:val="28"/>
          <w:szCs w:val="28"/>
          <w:lang w:eastAsia="zh-CN"/>
        </w:rPr>
        <w:t>桂林市人民医院药物临床试验</w:t>
      </w:r>
      <w:r>
        <w:rPr>
          <w:rFonts w:hint="eastAsia"/>
          <w:b/>
          <w:bCs/>
          <w:sz w:val="28"/>
          <w:szCs w:val="28"/>
        </w:rPr>
        <w:t>伦理委员会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b/>
          <w:bCs/>
          <w:sz w:val="28"/>
          <w:szCs w:val="28"/>
        </w:rPr>
        <w:t>伦理审查申请及受理表</w:t>
      </w:r>
    </w:p>
    <w:tbl>
      <w:tblPr>
        <w:tblStyle w:val="4"/>
        <w:tblpPr w:leftFromText="180" w:rightFromText="180" w:vertAnchor="text" w:horzAnchor="margin" w:tblpXSpec="center" w:tblpY="211"/>
        <w:tblW w:w="103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3"/>
        <w:gridCol w:w="743"/>
        <w:gridCol w:w="38"/>
        <w:gridCol w:w="460"/>
        <w:gridCol w:w="958"/>
        <w:gridCol w:w="886"/>
        <w:gridCol w:w="634"/>
        <w:gridCol w:w="642"/>
        <w:gridCol w:w="247"/>
        <w:gridCol w:w="36"/>
        <w:gridCol w:w="68"/>
        <w:gridCol w:w="283"/>
        <w:gridCol w:w="851"/>
        <w:gridCol w:w="274"/>
        <w:gridCol w:w="19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r>
              <w:rPr>
                <w:rFonts w:hint="eastAsia"/>
              </w:rPr>
              <w:t>项目名称</w:t>
            </w:r>
          </w:p>
        </w:tc>
        <w:tc>
          <w:tcPr>
            <w:tcW w:w="8789" w:type="dxa"/>
            <w:gridSpan w:val="15"/>
            <w:shd w:val="clear" w:color="auto" w:fill="auto"/>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r>
              <w:rPr>
                <w:rFonts w:hint="eastAsia"/>
              </w:rPr>
              <w:t>项目受理号</w:t>
            </w:r>
          </w:p>
        </w:tc>
        <w:tc>
          <w:tcPr>
            <w:tcW w:w="8789" w:type="dxa"/>
            <w:gridSpan w:val="15"/>
            <w:shd w:val="clear" w:color="auto" w:fill="auto"/>
          </w:tcPr>
          <w:p>
            <w:r>
              <w:rPr>
                <w:rFonts w:hint="eastAsia"/>
                <w:color w:val="A6A6A6"/>
              </w:rPr>
              <w:t>（初始审查勿填，秘书受理后给予受理号）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shd w:val="clear" w:color="auto" w:fill="auto"/>
          </w:tcPr>
          <w:p>
            <w:r>
              <w:rPr>
                <w:rFonts w:hint="eastAsia"/>
              </w:rPr>
              <w:t>项目类型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shd w:val="clear" w:color="auto" w:fill="auto"/>
          </w:tcPr>
          <w:p>
            <w:r>
              <w:rPr>
                <w:rFonts w:hint="eastAsia" w:ascii="宋体" w:hAnsi="宋体"/>
              </w:rPr>
              <w:t>□</w:t>
            </w:r>
            <w:r>
              <w:rPr>
                <w:rFonts w:hint="eastAsia"/>
              </w:rPr>
              <w:t>药物临床试验</w:t>
            </w:r>
          </w:p>
        </w:tc>
        <w:tc>
          <w:tcPr>
            <w:tcW w:w="1241" w:type="dxa"/>
            <w:gridSpan w:val="3"/>
            <w:shd w:val="clear" w:color="auto" w:fill="auto"/>
          </w:tcPr>
          <w:p>
            <w:pPr>
              <w:jc w:val="center"/>
            </w:pPr>
            <w:r>
              <w:rPr>
                <w:rFonts w:hint="eastAsia"/>
              </w:rPr>
              <w:t>分期</w:t>
            </w:r>
          </w:p>
        </w:tc>
        <w:tc>
          <w:tcPr>
            <w:tcW w:w="3471" w:type="dxa"/>
            <w:gridSpan w:val="7"/>
            <w:shd w:val="clear" w:color="auto" w:fill="auto"/>
          </w:tcPr>
          <w:p>
            <w:r>
              <w:rPr>
                <w:rFonts w:hint="eastAsia"/>
              </w:rPr>
              <w:t>□Ⅰ期 □Ⅱ期 □Ⅲ期 □Ⅳ期</w:t>
            </w:r>
          </w:p>
        </w:tc>
        <w:tc>
          <w:tcPr>
            <w:tcW w:w="1134" w:type="dxa"/>
            <w:gridSpan w:val="2"/>
            <w:shd w:val="clear" w:color="auto" w:fill="auto"/>
          </w:tcPr>
          <w:p>
            <w:r>
              <w:rPr>
                <w:rFonts w:hint="eastAsia"/>
              </w:rPr>
              <w:t>药物名称</w:t>
            </w:r>
          </w:p>
        </w:tc>
        <w:tc>
          <w:tcPr>
            <w:tcW w:w="2200" w:type="dxa"/>
            <w:gridSpan w:val="2"/>
            <w:shd w:val="clear" w:color="auto" w:fill="auto"/>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shd w:val="clear" w:color="auto" w:fill="auto"/>
          </w:tcPr>
          <w:p>
            <w:pPr>
              <w:rPr>
                <w:rFonts w:ascii="宋体" w:hAnsi="宋体"/>
              </w:rPr>
            </w:pPr>
            <w:r>
              <w:rPr>
                <w:rFonts w:hint="eastAsia" w:ascii="宋体" w:hAnsi="宋体"/>
              </w:rPr>
              <w:t>□</w:t>
            </w:r>
            <w:r>
              <w:rPr>
                <w:rFonts w:hint="eastAsia"/>
              </w:rPr>
              <w:t>医疗器械临床试验</w:t>
            </w:r>
          </w:p>
        </w:tc>
        <w:tc>
          <w:tcPr>
            <w:tcW w:w="1241" w:type="dxa"/>
            <w:gridSpan w:val="3"/>
            <w:shd w:val="clear" w:color="auto" w:fill="auto"/>
          </w:tcPr>
          <w:p>
            <w:pPr>
              <w:jc w:val="center"/>
            </w:pPr>
            <w:r>
              <w:rPr>
                <w:rFonts w:hint="eastAsia"/>
              </w:rPr>
              <w:t>器械类型</w:t>
            </w:r>
          </w:p>
        </w:tc>
        <w:tc>
          <w:tcPr>
            <w:tcW w:w="3471" w:type="dxa"/>
            <w:gridSpan w:val="7"/>
            <w:shd w:val="clear" w:color="auto" w:fill="auto"/>
          </w:tcPr>
          <w:p>
            <w:r>
              <w:rPr>
                <w:rFonts w:hint="eastAsia"/>
              </w:rPr>
              <w:t>□Ⅰ类 □Ⅱ类 □Ⅲ类 □诊断试剂</w:t>
            </w:r>
          </w:p>
        </w:tc>
        <w:tc>
          <w:tcPr>
            <w:tcW w:w="1134" w:type="dxa"/>
            <w:gridSpan w:val="2"/>
            <w:shd w:val="clear" w:color="auto" w:fill="auto"/>
          </w:tcPr>
          <w:p>
            <w:r>
              <w:rPr>
                <w:rFonts w:hint="eastAsia"/>
              </w:rPr>
              <w:t>器械名称</w:t>
            </w:r>
          </w:p>
        </w:tc>
        <w:tc>
          <w:tcPr>
            <w:tcW w:w="2200" w:type="dxa"/>
            <w:gridSpan w:val="2"/>
            <w:shd w:val="clear" w:color="auto" w:fill="auto"/>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rPr>
                <w:rFonts w:hint="eastAsia"/>
              </w:rPr>
            </w:pPr>
            <w:r>
              <w:rPr>
                <w:rFonts w:hint="eastAsia"/>
              </w:rPr>
              <w:t>研究方法</w:t>
            </w:r>
          </w:p>
        </w:tc>
        <w:tc>
          <w:tcPr>
            <w:tcW w:w="8789" w:type="dxa"/>
            <w:gridSpan w:val="15"/>
            <w:shd w:val="clear" w:color="auto" w:fill="auto"/>
          </w:tcPr>
          <w:p>
            <w:pPr>
              <w:rPr>
                <w:rFonts w:hint="eastAsia"/>
              </w:rPr>
            </w:pPr>
            <w:bookmarkStart w:id="0" w:name="OLE_LINK8"/>
            <w:bookmarkStart w:id="1" w:name="OLE_LINK7"/>
            <w:bookmarkStart w:id="2" w:name="OLE_LINK11"/>
            <w:bookmarkStart w:id="3" w:name="OLE_LINK10"/>
            <w:r>
              <w:rPr>
                <w:rFonts w:hint="eastAsia" w:ascii="宋体" w:hAnsi="宋体"/>
                <w:kern w:val="0"/>
              </w:rPr>
              <w:t>□</w:t>
            </w:r>
            <w:r>
              <w:rPr>
                <w:rFonts w:hint="eastAsia"/>
              </w:rPr>
              <w:t xml:space="preserve">实验性研究                  </w:t>
            </w:r>
            <w:r>
              <w:rPr>
                <w:rFonts w:hint="eastAsia" w:ascii="宋体" w:hAnsi="宋体"/>
                <w:kern w:val="0"/>
              </w:rPr>
              <w:t>□</w:t>
            </w:r>
            <w:r>
              <w:rPr>
                <w:rFonts w:hint="eastAsia"/>
              </w:rPr>
              <w:t>观察性研究  （</w:t>
            </w:r>
            <w:r>
              <w:rPr>
                <w:rFonts w:hint="eastAsia" w:ascii="宋体" w:hAnsi="宋体"/>
                <w:kern w:val="0"/>
              </w:rPr>
              <w:t>□</w:t>
            </w:r>
            <w:r>
              <w:rPr>
                <w:rFonts w:hint="eastAsia"/>
              </w:rPr>
              <w:t xml:space="preserve">回顾性    </w:t>
            </w:r>
            <w:r>
              <w:rPr>
                <w:rFonts w:hint="eastAsia" w:ascii="宋体" w:hAnsi="宋体"/>
                <w:kern w:val="0"/>
              </w:rPr>
              <w:t>□</w:t>
            </w:r>
            <w:r>
              <w:rPr>
                <w:rFonts w:hint="eastAsia"/>
              </w:rPr>
              <w:t xml:space="preserve">前瞻性    </w:t>
            </w:r>
            <w:r>
              <w:rPr>
                <w:rFonts w:hint="eastAsia" w:ascii="宋体" w:hAnsi="宋体"/>
                <w:kern w:val="0"/>
              </w:rPr>
              <w:t>□现况性</w:t>
            </w:r>
            <w:r>
              <w:rPr>
                <w:rFonts w:hint="eastAsia"/>
              </w:rPr>
              <w:t>）</w:t>
            </w:r>
            <w:bookmarkEnd w:id="0"/>
            <w:bookmarkEnd w:id="1"/>
            <w:r>
              <w:rPr>
                <w:rFonts w:hint="eastAsia"/>
              </w:rPr>
              <w:t xml:space="preserve">      </w:t>
            </w:r>
            <w:bookmarkEnd w:id="2"/>
            <w:bookmark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r>
              <w:rPr>
                <w:rFonts w:hint="eastAsia"/>
              </w:rPr>
              <w:t>申办单位</w:t>
            </w:r>
          </w:p>
        </w:tc>
        <w:tc>
          <w:tcPr>
            <w:tcW w:w="3828" w:type="dxa"/>
            <w:gridSpan w:val="6"/>
            <w:shd w:val="clear" w:color="auto" w:fill="auto"/>
          </w:tcPr>
          <w:p/>
        </w:tc>
        <w:tc>
          <w:tcPr>
            <w:tcW w:w="1276" w:type="dxa"/>
            <w:gridSpan w:val="2"/>
            <w:shd w:val="clear" w:color="auto" w:fill="auto"/>
          </w:tcPr>
          <w:p>
            <w:r>
              <w:rPr>
                <w:rFonts w:hint="eastAsia"/>
              </w:rPr>
              <w:t>CRO公司</w:t>
            </w:r>
          </w:p>
        </w:tc>
        <w:tc>
          <w:tcPr>
            <w:tcW w:w="3685" w:type="dxa"/>
            <w:gridSpan w:val="7"/>
            <w:shd w:val="clear" w:color="auto" w:fill="auto"/>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r>
              <w:rPr>
                <w:rFonts w:hint="eastAsia"/>
              </w:rPr>
              <w:t>组长单位</w:t>
            </w:r>
          </w:p>
        </w:tc>
        <w:tc>
          <w:tcPr>
            <w:tcW w:w="3828" w:type="dxa"/>
            <w:gridSpan w:val="6"/>
            <w:shd w:val="clear" w:color="auto" w:fill="auto"/>
          </w:tcPr>
          <w:p/>
        </w:tc>
        <w:tc>
          <w:tcPr>
            <w:tcW w:w="1276" w:type="dxa"/>
            <w:gridSpan w:val="2"/>
            <w:shd w:val="clear" w:color="auto" w:fill="auto"/>
          </w:tcPr>
          <w:p>
            <w:r>
              <w:rPr>
                <w:rFonts w:hint="eastAsia"/>
              </w:rPr>
              <w:t>研究期限</w:t>
            </w:r>
          </w:p>
        </w:tc>
        <w:tc>
          <w:tcPr>
            <w:tcW w:w="3685" w:type="dxa"/>
            <w:gridSpan w:val="7"/>
            <w:shd w:val="clear" w:color="auto" w:fill="auto"/>
          </w:tcPr>
          <w:p>
            <w:pPr>
              <w:ind w:firstLine="525" w:firstLineChars="250"/>
            </w:pPr>
            <w:r>
              <w:rPr>
                <w:rFonts w:hint="eastAsia"/>
              </w:rPr>
              <w:t>年    月——     年    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5" w:type="dxa"/>
            <w:tcBorders>
              <w:bottom w:val="single" w:color="auto" w:sz="4" w:space="0"/>
            </w:tcBorders>
            <w:shd w:val="clear" w:color="auto" w:fill="auto"/>
          </w:tcPr>
          <w:p>
            <w:r>
              <w:rPr>
                <w:rFonts w:hint="eastAsia"/>
              </w:rPr>
              <w:t>参加单位</w:t>
            </w:r>
          </w:p>
        </w:tc>
        <w:tc>
          <w:tcPr>
            <w:tcW w:w="8789" w:type="dxa"/>
            <w:gridSpan w:val="15"/>
            <w:tcBorders>
              <w:bottom w:val="single" w:color="auto" w:sz="4" w:space="0"/>
            </w:tcBorders>
            <w:shd w:val="clear" w:color="auto" w:fill="auto"/>
          </w:tcPr>
          <w:p>
            <w:pPr>
              <w:rPr>
                <w:color w:val="A6A6A6"/>
              </w:rPr>
            </w:pPr>
            <w:r>
              <w:rPr>
                <w:rFonts w:hint="eastAsia"/>
                <w:color w:val="A6A6A6"/>
              </w:rPr>
              <w:t>（若有）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bottom w:val="double" w:color="auto" w:sz="4" w:space="0"/>
            </w:tcBorders>
            <w:shd w:val="clear" w:color="auto" w:fill="auto"/>
          </w:tcPr>
          <w:p>
            <w:r>
              <w:rPr>
                <w:rFonts w:hint="eastAsia"/>
              </w:rPr>
              <w:t>承担科室</w:t>
            </w:r>
          </w:p>
        </w:tc>
        <w:tc>
          <w:tcPr>
            <w:tcW w:w="3828" w:type="dxa"/>
            <w:gridSpan w:val="6"/>
            <w:tcBorders>
              <w:top w:val="single" w:color="auto" w:sz="4" w:space="0"/>
              <w:bottom w:val="double" w:color="auto" w:sz="4" w:space="0"/>
            </w:tcBorders>
            <w:shd w:val="clear" w:color="auto" w:fill="auto"/>
          </w:tcPr>
          <w:p/>
        </w:tc>
        <w:tc>
          <w:tcPr>
            <w:tcW w:w="1276" w:type="dxa"/>
            <w:gridSpan w:val="2"/>
            <w:tcBorders>
              <w:top w:val="single" w:color="auto" w:sz="4" w:space="0"/>
              <w:bottom w:val="double" w:color="auto" w:sz="4" w:space="0"/>
            </w:tcBorders>
            <w:shd w:val="clear" w:color="auto" w:fill="auto"/>
          </w:tcPr>
          <w:p>
            <w:r>
              <w:rPr>
                <w:rFonts w:hint="eastAsia"/>
              </w:rPr>
              <w:t>主要研究者</w:t>
            </w:r>
          </w:p>
        </w:tc>
        <w:tc>
          <w:tcPr>
            <w:tcW w:w="3685" w:type="dxa"/>
            <w:gridSpan w:val="7"/>
            <w:tcBorders>
              <w:top w:val="single" w:color="auto" w:sz="4" w:space="0"/>
              <w:bottom w:val="double" w:color="auto" w:sz="4" w:space="0"/>
            </w:tcBorders>
            <w:shd w:val="clear" w:color="auto" w:fill="auto"/>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tcBorders>
              <w:top w:val="double" w:color="auto" w:sz="4" w:space="0"/>
              <w:left w:val="nil"/>
              <w:bottom w:val="double" w:color="auto" w:sz="4" w:space="0"/>
              <w:right w:val="nil"/>
            </w:tcBorders>
            <w:shd w:val="clear" w:color="auto" w:fill="auto"/>
          </w:tcPr>
          <w:p>
            <w:pPr>
              <w:rPr>
                <w:rFonts w:hint="eastAsia"/>
                <w: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tcBorders>
              <w:top w:val="double" w:color="auto" w:sz="4" w:space="0"/>
              <w:bottom w:val="single" w:color="auto" w:sz="4" w:space="0"/>
            </w:tcBorders>
            <w:shd w:val="clear" w:color="auto" w:fill="auto"/>
          </w:tcPr>
          <w:p>
            <w:pPr>
              <w:rPr>
                <w:rFonts w:ascii="宋体" w:hAnsi="宋体"/>
              </w:rPr>
            </w:pPr>
            <w:r>
              <w:rPr>
                <w:rFonts w:hint="eastAsia"/>
                <w:b/>
              </w:rPr>
              <w:t>审查类别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tcBorders>
              <w:top w:val="single" w:color="auto" w:sz="4" w:space="0"/>
            </w:tcBorders>
            <w:shd w:val="clear" w:color="auto" w:fill="auto"/>
          </w:tcPr>
          <w:p>
            <w:r>
              <w:rPr>
                <w:rFonts w:hint="eastAsia"/>
              </w:rPr>
              <w:t>□初始审查      □复审     □修正案审查   □严重不良事件/安全性报告审查   □方案违背审查</w:t>
            </w:r>
          </w:p>
          <w:p>
            <w:pPr>
              <w:rPr>
                <w:b/>
              </w:rPr>
            </w:pPr>
            <w:r>
              <w:rPr>
                <w:rFonts w:hint="eastAsia"/>
              </w:rPr>
              <w:t>□进展报告审查  □提前终止/暂停研究审查   □结题审查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shd w:val="clear" w:color="auto" w:fill="auto"/>
          </w:tcPr>
          <w:p>
            <w:pPr>
              <w:rPr>
                <w:b/>
              </w:rPr>
            </w:pPr>
            <w:r>
              <w:rPr>
                <w:rFonts w:hint="eastAsia"/>
                <w:b/>
              </w:rPr>
              <w:t>初始、复审、修正案送审文件清单（附电子版全套文件）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r>
              <w:rPr>
                <w:rFonts w:hint="eastAsia" w:ascii="宋体" w:hAnsi="宋体"/>
              </w:rPr>
              <w:t>□</w:t>
            </w:r>
            <w:r>
              <w:rPr>
                <w:rFonts w:hint="eastAsia"/>
              </w:rPr>
              <w:t>临床研究方案</w:t>
            </w:r>
          </w:p>
        </w:tc>
        <w:tc>
          <w:tcPr>
            <w:tcW w:w="2409" w:type="dxa"/>
            <w:gridSpan w:val="4"/>
            <w:shd w:val="clear" w:color="auto" w:fill="auto"/>
          </w:tcPr>
          <w:p>
            <w:r>
              <w:rPr>
                <w:rFonts w:hint="eastAsia"/>
              </w:rPr>
              <w:t>版本号：</w:t>
            </w:r>
            <w:bookmarkStart w:id="4" w:name="OLE_LINK6"/>
            <w:r>
              <w:rPr>
                <w:rFonts w:hint="eastAsia"/>
                <w:color w:val="A6A6A6"/>
              </w:rPr>
              <w:t>（必填）</w:t>
            </w:r>
            <w:bookmarkEnd w:id="4"/>
          </w:p>
        </w:tc>
        <w:tc>
          <w:tcPr>
            <w:tcW w:w="3438" w:type="dxa"/>
            <w:gridSpan w:val="6"/>
            <w:shd w:val="clear" w:color="auto" w:fill="auto"/>
          </w:tcPr>
          <w:p>
            <w:r>
              <w:rPr>
                <w:rFonts w:hint="eastAsia"/>
              </w:rPr>
              <w:t>版本日期：</w:t>
            </w:r>
            <w:r>
              <w:rPr>
                <w:rFonts w:hint="eastAsia"/>
                <w:color w:val="A6A6A6"/>
              </w:rPr>
              <w:t>（必填）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r>
              <w:rPr>
                <w:rFonts w:hint="eastAsia" w:ascii="宋体" w:hAnsi="宋体"/>
              </w:rPr>
              <w:t>□</w:t>
            </w:r>
            <w:r>
              <w:rPr>
                <w:rFonts w:hint="eastAsia"/>
              </w:rPr>
              <w:t>知情同意书/豁免知情同意申请</w:t>
            </w:r>
          </w:p>
        </w:tc>
        <w:tc>
          <w:tcPr>
            <w:tcW w:w="2409" w:type="dxa"/>
            <w:gridSpan w:val="4"/>
            <w:shd w:val="clear" w:color="auto" w:fill="auto"/>
          </w:tcPr>
          <w:p>
            <w:r>
              <w:rPr>
                <w:rFonts w:hint="eastAsia"/>
              </w:rPr>
              <w:t>版本号：</w:t>
            </w:r>
            <w:r>
              <w:rPr>
                <w:rFonts w:hint="eastAsia"/>
                <w:color w:val="A6A6A6"/>
              </w:rPr>
              <w:t>（必填）</w:t>
            </w:r>
          </w:p>
        </w:tc>
        <w:tc>
          <w:tcPr>
            <w:tcW w:w="3438" w:type="dxa"/>
            <w:gridSpan w:val="6"/>
            <w:shd w:val="clear" w:color="auto" w:fill="auto"/>
          </w:tcPr>
          <w:p>
            <w:r>
              <w:rPr>
                <w:rFonts w:hint="eastAsia"/>
              </w:rPr>
              <w:t>版本日期：</w:t>
            </w:r>
            <w:r>
              <w:rPr>
                <w:rFonts w:hint="eastAsia"/>
                <w:color w:val="A6A6A6"/>
              </w:rPr>
              <w:t xml:space="preserve">（必填）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r>
              <w:rPr>
                <w:rFonts w:hint="eastAsia" w:ascii="宋体" w:hAnsi="宋体"/>
              </w:rPr>
              <w:t>□</w:t>
            </w:r>
            <w:r>
              <w:rPr>
                <w:rFonts w:hint="eastAsia"/>
              </w:rPr>
              <w:t>招募受试者的材料</w:t>
            </w:r>
          </w:p>
        </w:tc>
        <w:tc>
          <w:tcPr>
            <w:tcW w:w="2409" w:type="dxa"/>
            <w:gridSpan w:val="4"/>
            <w:shd w:val="clear" w:color="auto" w:fill="auto"/>
          </w:tcPr>
          <w:p>
            <w:r>
              <w:rPr>
                <w:rFonts w:hint="eastAsia"/>
              </w:rPr>
              <w:t>版本号：</w:t>
            </w:r>
            <w:r>
              <w:rPr>
                <w:rFonts w:hint="eastAsia"/>
                <w:color w:val="A6A6A6"/>
              </w:rPr>
              <w:t>（必填）</w:t>
            </w:r>
          </w:p>
        </w:tc>
        <w:tc>
          <w:tcPr>
            <w:tcW w:w="3438" w:type="dxa"/>
            <w:gridSpan w:val="6"/>
            <w:shd w:val="clear" w:color="auto" w:fill="auto"/>
          </w:tcPr>
          <w:p>
            <w:r>
              <w:rPr>
                <w:rFonts w:hint="eastAsia"/>
              </w:rPr>
              <w:t>版本日期：</w:t>
            </w:r>
            <w:r>
              <w:rPr>
                <w:rFonts w:hint="eastAsia"/>
                <w:color w:val="A6A6A6"/>
              </w:rPr>
              <w:t>（必填）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r>
              <w:rPr>
                <w:rFonts w:hint="eastAsia" w:ascii="宋体" w:hAnsi="宋体"/>
              </w:rPr>
              <w:t>□</w:t>
            </w:r>
            <w:r>
              <w:rPr>
                <w:rFonts w:hint="eastAsia"/>
              </w:rPr>
              <w:t>病例报告表</w:t>
            </w:r>
          </w:p>
        </w:tc>
        <w:tc>
          <w:tcPr>
            <w:tcW w:w="2409" w:type="dxa"/>
            <w:gridSpan w:val="4"/>
            <w:shd w:val="clear" w:color="auto" w:fill="auto"/>
          </w:tcPr>
          <w:p>
            <w:r>
              <w:rPr>
                <w:rFonts w:hint="eastAsia"/>
              </w:rPr>
              <w:t>版本号：</w:t>
            </w:r>
            <w:r>
              <w:rPr>
                <w:rFonts w:hint="eastAsia"/>
                <w:color w:val="A6A6A6"/>
              </w:rPr>
              <w:t>（必填）</w:t>
            </w:r>
          </w:p>
        </w:tc>
        <w:tc>
          <w:tcPr>
            <w:tcW w:w="3438" w:type="dxa"/>
            <w:gridSpan w:val="6"/>
            <w:shd w:val="clear" w:color="auto" w:fill="auto"/>
          </w:tcPr>
          <w:p>
            <w:r>
              <w:rPr>
                <w:rFonts w:hint="eastAsia"/>
              </w:rPr>
              <w:t>版本日期：</w:t>
            </w:r>
            <w:r>
              <w:rPr>
                <w:rFonts w:hint="eastAsia"/>
                <w:color w:val="A6A6A6"/>
              </w:rPr>
              <w:t>（必填）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pPr>
              <w:rPr>
                <w:rFonts w:hint="eastAsia" w:ascii="宋体" w:hAnsi="宋体" w:eastAsia="宋体"/>
                <w:lang w:eastAsia="zh-CN"/>
              </w:rPr>
            </w:pPr>
            <w:r>
              <w:rPr>
                <w:rFonts w:hint="eastAsia" w:ascii="宋体" w:hAnsi="宋体"/>
              </w:rPr>
              <w:t>□研究病历</w:t>
            </w:r>
            <w:r>
              <w:rPr>
                <w:rFonts w:hint="eastAsia" w:ascii="宋体" w:hAnsi="宋体"/>
                <w:lang w:eastAsia="zh-CN"/>
              </w:rPr>
              <w:t>（</w:t>
            </w:r>
            <w:r>
              <w:rPr>
                <w:rFonts w:hint="eastAsia" w:ascii="宋体" w:hAnsi="宋体"/>
              </w:rPr>
              <w:t>□</w:t>
            </w:r>
            <w:r>
              <w:rPr>
                <w:rFonts w:hint="eastAsia" w:ascii="宋体" w:hAnsi="宋体"/>
                <w:lang w:val="en-US" w:eastAsia="zh-CN"/>
              </w:rPr>
              <w:t>NA</w:t>
            </w:r>
            <w:r>
              <w:rPr>
                <w:rFonts w:hint="eastAsia" w:ascii="宋体" w:hAnsi="宋体"/>
                <w:lang w:eastAsia="zh-CN"/>
              </w:rPr>
              <w:t>）</w:t>
            </w:r>
          </w:p>
        </w:tc>
        <w:tc>
          <w:tcPr>
            <w:tcW w:w="2409" w:type="dxa"/>
            <w:gridSpan w:val="4"/>
            <w:shd w:val="clear" w:color="auto" w:fill="auto"/>
          </w:tcPr>
          <w:p>
            <w:r>
              <w:rPr>
                <w:rFonts w:hint="eastAsia"/>
              </w:rPr>
              <w:t>版本号：</w:t>
            </w:r>
            <w:r>
              <w:rPr>
                <w:rFonts w:hint="eastAsia"/>
                <w:color w:val="A6A6A6"/>
              </w:rPr>
              <w:t>（必填）</w:t>
            </w:r>
          </w:p>
        </w:tc>
        <w:tc>
          <w:tcPr>
            <w:tcW w:w="3438" w:type="dxa"/>
            <w:gridSpan w:val="6"/>
            <w:shd w:val="clear" w:color="auto" w:fill="auto"/>
          </w:tcPr>
          <w:p>
            <w:r>
              <w:rPr>
                <w:rFonts w:hint="eastAsia"/>
              </w:rPr>
              <w:t>版本日期：</w:t>
            </w:r>
            <w:r>
              <w:rPr>
                <w:rFonts w:hint="eastAsia"/>
                <w:color w:val="A6A6A6"/>
              </w:rPr>
              <w:t>（必填）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r>
              <w:rPr>
                <w:rFonts w:hint="eastAsia" w:ascii="宋体" w:hAnsi="宋体"/>
              </w:rPr>
              <w:t>□</w:t>
            </w:r>
            <w:r>
              <w:rPr>
                <w:rFonts w:hint="eastAsia"/>
              </w:rPr>
              <w:t>研究者手册</w:t>
            </w:r>
          </w:p>
        </w:tc>
        <w:tc>
          <w:tcPr>
            <w:tcW w:w="2409" w:type="dxa"/>
            <w:gridSpan w:val="4"/>
            <w:shd w:val="clear" w:color="auto" w:fill="auto"/>
          </w:tcPr>
          <w:p>
            <w:r>
              <w:rPr>
                <w:rFonts w:hint="eastAsia"/>
              </w:rPr>
              <w:t>版本号：</w:t>
            </w:r>
            <w:r>
              <w:rPr>
                <w:rFonts w:hint="eastAsia"/>
                <w:color w:val="A6A6A6"/>
              </w:rPr>
              <w:t>（必填）</w:t>
            </w:r>
          </w:p>
        </w:tc>
        <w:tc>
          <w:tcPr>
            <w:tcW w:w="3438" w:type="dxa"/>
            <w:gridSpan w:val="6"/>
            <w:shd w:val="clear" w:color="auto" w:fill="auto"/>
          </w:tcPr>
          <w:p>
            <w:r>
              <w:rPr>
                <w:rFonts w:hint="eastAsia"/>
              </w:rPr>
              <w:t>版本日期：</w:t>
            </w:r>
            <w:r>
              <w:rPr>
                <w:rFonts w:hint="eastAsia"/>
                <w:color w:val="A6A6A6"/>
              </w:rPr>
              <w:t>（必填）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shd w:val="clear" w:color="auto" w:fill="auto"/>
          </w:tcPr>
          <w:p>
            <w:r>
              <w:rPr>
                <w:rFonts w:hint="eastAsia" w:ascii="宋体" w:hAnsi="宋体"/>
              </w:rPr>
              <w:t>□</w:t>
            </w:r>
            <w:r>
              <w:rPr>
                <w:rFonts w:hint="eastAsia"/>
              </w:rPr>
              <w:t>主要研究者专业履历（已签字，含GCP证书复印件）及研究团队列表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r>
              <w:rPr>
                <w:rFonts w:hint="eastAsia" w:ascii="宋体" w:hAnsi="宋体"/>
              </w:rPr>
              <w:t>□</w:t>
            </w:r>
            <w:r>
              <w:rPr>
                <w:rFonts w:hint="eastAsia"/>
              </w:rPr>
              <w:t>国家药品监督管理总局临床研究批件</w:t>
            </w:r>
          </w:p>
        </w:tc>
        <w:tc>
          <w:tcPr>
            <w:tcW w:w="5847" w:type="dxa"/>
            <w:gridSpan w:val="10"/>
            <w:shd w:val="clear" w:color="auto" w:fill="auto"/>
          </w:tcPr>
          <w:p>
            <w:r>
              <w:rPr>
                <w:rFonts w:hint="eastAsia"/>
              </w:rPr>
              <w:t>批件号</w:t>
            </w:r>
            <w:r>
              <w:rPr>
                <w:rFonts w:hint="eastAsia" w:ascii="宋体" w:hAnsi="宋体"/>
              </w:rPr>
              <w:t>及有效期</w:t>
            </w:r>
            <w:r>
              <w:rPr>
                <w:rFonts w:hint="eastAsia"/>
              </w:rPr>
              <w:t>：</w:t>
            </w:r>
            <w:r>
              <w:rPr>
                <w:rFonts w:hint="eastAsia"/>
                <w:color w:val="A6A6A6"/>
              </w:rPr>
              <w:t>（必填）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r>
              <w:rPr>
                <w:rFonts w:hint="eastAsia" w:ascii="宋体" w:hAnsi="宋体"/>
              </w:rPr>
              <w:t>□</w:t>
            </w:r>
            <w:r>
              <w:rPr>
                <w:rFonts w:hint="eastAsia"/>
              </w:rPr>
              <w:t>组长单位伦理委员会批件</w:t>
            </w:r>
          </w:p>
        </w:tc>
        <w:tc>
          <w:tcPr>
            <w:tcW w:w="5847" w:type="dxa"/>
            <w:gridSpan w:val="10"/>
            <w:shd w:val="clear" w:color="auto" w:fill="auto"/>
          </w:tcPr>
          <w:p>
            <w:r>
              <w:rPr>
                <w:rFonts w:hint="eastAsia"/>
              </w:rPr>
              <w:t>批件号：</w:t>
            </w:r>
            <w:r>
              <w:rPr>
                <w:rFonts w:hint="eastAsia"/>
                <w:color w:val="A6A6A6"/>
              </w:rPr>
              <w:t>（必填）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shd w:val="clear" w:color="auto" w:fill="auto"/>
          </w:tcPr>
          <w:p>
            <w:r>
              <w:rPr>
                <w:rFonts w:hint="eastAsia" w:ascii="宋体" w:hAnsi="宋体"/>
              </w:rPr>
              <w:t>□</w:t>
            </w:r>
            <w:r>
              <w:rPr>
                <w:rFonts w:hint="eastAsia"/>
              </w:rPr>
              <w:t>其他伦理委员会对申请研究项目的重要决定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pPr>
              <w:rPr>
                <w:rFonts w:ascii="宋体" w:hAnsi="宋体"/>
              </w:rPr>
            </w:pPr>
            <w:r>
              <w:rPr>
                <w:rFonts w:hint="eastAsia" w:ascii="宋体" w:hAnsi="宋体"/>
              </w:rPr>
              <w:t>□</w:t>
            </w:r>
            <w:r>
              <w:t>药物的合格</w:t>
            </w:r>
            <w:r>
              <w:fldChar w:fldCharType="begin"/>
            </w:r>
            <w:r>
              <w:instrText xml:space="preserve">HYPERLINK "http://baike.sogou.com/lemma/ShowInnerLink.htm?lemmaId=9029866&amp;ss_c=ssc.citiao.link" \t "_blank"</w:instrText>
            </w:r>
            <w:r>
              <w:fldChar w:fldCharType="separate"/>
            </w:r>
            <w:r>
              <w:t>检验报告</w:t>
            </w:r>
            <w:r>
              <w:fldChar w:fldCharType="end"/>
            </w:r>
          </w:p>
        </w:tc>
        <w:tc>
          <w:tcPr>
            <w:tcW w:w="5847" w:type="dxa"/>
            <w:gridSpan w:val="10"/>
            <w:shd w:val="clear" w:color="auto" w:fill="auto"/>
          </w:tcPr>
          <w:p>
            <w:r>
              <w:rPr>
                <w:rFonts w:hint="eastAsia"/>
              </w:rPr>
              <w:t>报告编号：</w:t>
            </w:r>
            <w:r>
              <w:rPr>
                <w:rFonts w:hint="eastAsia"/>
                <w:color w:val="A6A6A6"/>
              </w:rPr>
              <w:t>（必填）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467" w:type="dxa"/>
            <w:gridSpan w:val="6"/>
            <w:shd w:val="clear" w:color="auto" w:fill="auto"/>
          </w:tcPr>
          <w:p>
            <w:r>
              <w:rPr>
                <w:rFonts w:hint="eastAsia" w:ascii="宋体" w:hAnsi="宋体"/>
              </w:rPr>
              <w:t>□</w:t>
            </w:r>
            <w:r>
              <w:rPr>
                <w:rFonts w:hint="eastAsia"/>
              </w:rPr>
              <w:t>保险合同</w:t>
            </w:r>
          </w:p>
        </w:tc>
        <w:tc>
          <w:tcPr>
            <w:tcW w:w="5847" w:type="dxa"/>
            <w:gridSpan w:val="10"/>
            <w:shd w:val="clear" w:color="auto" w:fill="auto"/>
          </w:tcPr>
          <w:p>
            <w:r>
              <w:rPr>
                <w:rFonts w:hint="eastAsia"/>
              </w:rPr>
              <w:t>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shd w:val="clear" w:color="auto" w:fill="auto"/>
          </w:tcPr>
          <w:p>
            <w:r>
              <w:rPr>
                <w:rFonts w:hint="eastAsia" w:ascii="宋体" w:hAnsi="宋体"/>
              </w:rPr>
              <w:t>□</w:t>
            </w:r>
            <w:r>
              <w:rPr>
                <w:rFonts w:hint="eastAsia"/>
              </w:rPr>
              <w:t>申办方</w:t>
            </w:r>
            <w:r>
              <w:rPr>
                <w:rFonts w:hint="eastAsia"/>
                <w:lang w:val="en-US" w:eastAsia="zh-CN"/>
              </w:rPr>
              <w:t>/</w:t>
            </w:r>
            <w:r>
              <w:rPr>
                <w:rFonts w:hint="eastAsia"/>
              </w:rPr>
              <w:t>CRO资质证明/委托函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shd w:val="clear" w:color="auto" w:fill="auto"/>
          </w:tcPr>
          <w:p>
            <w:r>
              <w:rPr>
                <w:rFonts w:hint="eastAsia" w:ascii="宋体" w:hAnsi="宋体"/>
              </w:rPr>
              <w:t>□</w:t>
            </w:r>
            <w:r>
              <w:rPr>
                <w:rFonts w:hint="eastAsia"/>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4"/>
            <w:vMerge w:val="restart"/>
            <w:shd w:val="clear" w:color="auto" w:fill="auto"/>
          </w:tcPr>
          <w:p>
            <w:r>
              <w:rPr>
                <w:rFonts w:hint="eastAsia"/>
              </w:rPr>
              <w:t>医疗器械临床试验还应包括</w:t>
            </w:r>
          </w:p>
        </w:tc>
        <w:tc>
          <w:tcPr>
            <w:tcW w:w="7265" w:type="dxa"/>
            <w:gridSpan w:val="12"/>
            <w:shd w:val="clear" w:color="auto" w:fill="auto"/>
          </w:tcPr>
          <w:p>
            <w:r>
              <w:rPr>
                <w:rFonts w:hint="eastAsia" w:ascii="宋体" w:hAnsi="宋体"/>
              </w:rPr>
              <w:t>□</w:t>
            </w:r>
            <w:r>
              <w:rPr>
                <w:rFonts w:hint="eastAsia"/>
              </w:rPr>
              <w:t>医疗器械说明书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4"/>
            <w:vMerge w:val="continue"/>
            <w:shd w:val="clear" w:color="auto" w:fill="auto"/>
          </w:tcPr>
          <w:p/>
        </w:tc>
        <w:tc>
          <w:tcPr>
            <w:tcW w:w="3863" w:type="dxa"/>
            <w:gridSpan w:val="7"/>
            <w:shd w:val="clear" w:color="auto" w:fill="auto"/>
          </w:tcPr>
          <w:p>
            <w:r>
              <w:rPr>
                <w:rFonts w:hint="eastAsia" w:ascii="宋体" w:hAnsi="宋体"/>
              </w:rPr>
              <w:t>□</w:t>
            </w:r>
            <w:r>
              <w:t>自检报告和产品注册检验报告</w:t>
            </w:r>
          </w:p>
        </w:tc>
        <w:tc>
          <w:tcPr>
            <w:tcW w:w="3402" w:type="dxa"/>
            <w:gridSpan w:val="5"/>
            <w:shd w:val="clear" w:color="auto" w:fill="auto"/>
          </w:tcPr>
          <w:p>
            <w:r>
              <w:rPr>
                <w:rFonts w:hint="eastAsia"/>
              </w:rPr>
              <w:t>报告编号：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4"/>
            <w:vMerge w:val="continue"/>
            <w:shd w:val="clear" w:color="auto" w:fill="auto"/>
          </w:tcPr>
          <w:p/>
        </w:tc>
        <w:tc>
          <w:tcPr>
            <w:tcW w:w="3863" w:type="dxa"/>
            <w:gridSpan w:val="7"/>
            <w:shd w:val="clear" w:color="auto" w:fill="auto"/>
          </w:tcPr>
          <w:p>
            <w:r>
              <w:rPr>
                <w:rFonts w:hint="eastAsia" w:ascii="宋体" w:hAnsi="宋体"/>
              </w:rPr>
              <w:t>□</w:t>
            </w:r>
            <w:r>
              <w:rPr>
                <w:rFonts w:hint="eastAsia"/>
              </w:rPr>
              <w:t>产品质量检测报告</w:t>
            </w:r>
          </w:p>
        </w:tc>
        <w:tc>
          <w:tcPr>
            <w:tcW w:w="3402" w:type="dxa"/>
            <w:gridSpan w:val="5"/>
            <w:shd w:val="clear" w:color="auto" w:fill="auto"/>
          </w:tcPr>
          <w:p>
            <w:r>
              <w:rPr>
                <w:rFonts w:hint="eastAsia"/>
              </w:rPr>
              <w:t>报告编号：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049" w:type="dxa"/>
            <w:gridSpan w:val="4"/>
            <w:vMerge w:val="continue"/>
            <w:shd w:val="clear" w:color="auto" w:fill="auto"/>
          </w:tcPr>
          <w:p/>
        </w:tc>
        <w:tc>
          <w:tcPr>
            <w:tcW w:w="7265" w:type="dxa"/>
            <w:gridSpan w:val="12"/>
            <w:shd w:val="clear" w:color="auto" w:fill="auto"/>
          </w:tcPr>
          <w:p>
            <w:pPr>
              <w:rPr>
                <w:rFonts w:ascii="宋体" w:hAnsi="宋体"/>
                <w:highlight w:val="yellow"/>
              </w:rPr>
            </w:pPr>
            <w:r>
              <w:rPr>
                <w:rFonts w:hint="eastAsia" w:ascii="宋体" w:hAnsi="宋体"/>
              </w:rPr>
              <w:t>□</w:t>
            </w:r>
            <w:r>
              <w:t>临床试验机构的设施和条件能够满足试验的综述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049" w:type="dxa"/>
            <w:gridSpan w:val="4"/>
            <w:vMerge w:val="continue"/>
            <w:shd w:val="clear" w:color="auto" w:fill="auto"/>
          </w:tcPr>
          <w:p/>
        </w:tc>
        <w:tc>
          <w:tcPr>
            <w:tcW w:w="7265" w:type="dxa"/>
            <w:gridSpan w:val="12"/>
            <w:shd w:val="clear" w:color="auto" w:fill="auto"/>
          </w:tcPr>
          <w:p>
            <w:r>
              <w:rPr>
                <w:rFonts w:hint="eastAsia" w:ascii="宋体" w:hAnsi="宋体"/>
              </w:rPr>
              <w:t>□</w:t>
            </w:r>
            <w:r>
              <w:t>试验用医疗器械的研制符合适用的医疗器械质量管理体系相关要求的声明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6"/>
            <w:tcBorders>
              <w:top w:val="double" w:color="auto" w:sz="4" w:space="0"/>
              <w:bottom w:val="single" w:color="auto" w:sz="4" w:space="0"/>
            </w:tcBorders>
            <w:shd w:val="clear" w:color="auto" w:fill="auto"/>
          </w:tcPr>
          <w:p>
            <w:pPr>
              <w:rPr>
                <w:rFonts w:ascii="宋体" w:hAnsi="宋体"/>
              </w:rPr>
            </w:pPr>
            <w:r>
              <w:rPr>
                <w:rFonts w:hint="eastAsia"/>
                <w:b/>
              </w:rPr>
              <w:t>持续审查送审清单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53" w:type="dxa"/>
            <w:gridSpan w:val="7"/>
            <w:tcBorders>
              <w:top w:val="single" w:color="auto" w:sz="4" w:space="0"/>
            </w:tcBorders>
            <w:shd w:val="clear" w:color="auto" w:fill="auto"/>
          </w:tcPr>
          <w:p>
            <w:r>
              <w:rPr>
                <w:rFonts w:hint="eastAsia"/>
              </w:rPr>
              <w:t xml:space="preserve">□严重不良事件/安全性报告 </w:t>
            </w:r>
          </w:p>
        </w:tc>
        <w:tc>
          <w:tcPr>
            <w:tcW w:w="4961" w:type="dxa"/>
            <w:gridSpan w:val="9"/>
            <w:tcBorders>
              <w:top w:val="single" w:color="auto" w:sz="4" w:space="0"/>
            </w:tcBorders>
            <w:shd w:val="clear" w:color="auto" w:fill="auto"/>
          </w:tcPr>
          <w:p>
            <w:r>
              <w:rPr>
                <w:rFonts w:hint="eastAsia"/>
              </w:rPr>
              <w:t>□本院   □外院       时间范围：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53" w:type="dxa"/>
            <w:gridSpan w:val="7"/>
            <w:shd w:val="clear" w:color="auto" w:fill="auto"/>
          </w:tcPr>
          <w:p>
            <w:r>
              <w:rPr>
                <w:rFonts w:hint="eastAsia"/>
              </w:rPr>
              <w:t xml:space="preserve">□违背方案报告 </w:t>
            </w:r>
          </w:p>
        </w:tc>
        <w:tc>
          <w:tcPr>
            <w:tcW w:w="4961" w:type="dxa"/>
            <w:gridSpan w:val="9"/>
            <w:shd w:val="clear" w:color="auto" w:fill="auto"/>
          </w:tcPr>
          <w:p>
            <w:r>
              <w:rPr>
                <w:rFonts w:hint="eastAsia"/>
              </w:rPr>
              <w:t xml:space="preserve">□本院   □外院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53" w:type="dxa"/>
            <w:gridSpan w:val="7"/>
            <w:shd w:val="clear" w:color="auto" w:fill="auto"/>
          </w:tcPr>
          <w:p>
            <w:r>
              <w:rPr>
                <w:rFonts w:hint="eastAsia"/>
              </w:rPr>
              <w:t>□定期跟踪审查报告/年度进展报告</w:t>
            </w:r>
          </w:p>
        </w:tc>
        <w:tc>
          <w:tcPr>
            <w:tcW w:w="4961" w:type="dxa"/>
            <w:gridSpan w:val="9"/>
            <w:shd w:val="clear" w:color="auto" w:fill="auto"/>
          </w:tcPr>
          <w:p>
            <w:r>
              <w:rPr>
                <w:rFonts w:hint="eastAsia"/>
              </w:rPr>
              <w:t xml:space="preserve">原始批件有效期：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14" w:type="dxa"/>
            <w:gridSpan w:val="16"/>
            <w:shd w:val="clear" w:color="auto" w:fill="auto"/>
          </w:tcPr>
          <w:p>
            <w:r>
              <w:rPr>
                <w:rFonts w:hint="eastAsia"/>
              </w:rPr>
              <w:t xml:space="preserve">□提前终止/暂停研究报告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14" w:type="dxa"/>
            <w:gridSpan w:val="16"/>
            <w:tcBorders>
              <w:bottom w:val="single" w:color="auto" w:sz="4" w:space="0"/>
            </w:tcBorders>
            <w:shd w:val="clear" w:color="auto" w:fill="auto"/>
          </w:tcPr>
          <w:p>
            <w:r>
              <w:rPr>
                <w:rFonts w:hint="eastAsia"/>
              </w:rPr>
              <w:t>□结题报告（□关中心  □分中心结题  □总结报告）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14" w:type="dxa"/>
            <w:gridSpan w:val="16"/>
            <w:tcBorders>
              <w:top w:val="single" w:color="auto" w:sz="4" w:space="0"/>
              <w:bottom w:val="double" w:color="auto" w:sz="4" w:space="0"/>
            </w:tcBorders>
            <w:shd w:val="clear" w:color="auto" w:fill="auto"/>
          </w:tcPr>
          <w:p>
            <w:r>
              <w:rPr>
                <w:rFonts w:hint="eastAsia"/>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14" w:type="dxa"/>
            <w:gridSpan w:val="16"/>
            <w:tcBorders>
              <w:top w:val="double" w:color="auto" w:sz="4" w:space="0"/>
              <w:left w:val="nil"/>
              <w:bottom w:val="double" w:color="auto" w:sz="4" w:space="0"/>
              <w:right w:val="nil"/>
            </w:tcBorders>
            <w:shd w:val="clear" w:color="auto" w:fill="auto"/>
          </w:tcPr>
          <w:p>
            <w:pPr>
              <w:rPr>
                <w:rFonts w:hint="eastAsia"/>
                <w: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14" w:type="dxa"/>
            <w:gridSpan w:val="16"/>
            <w:tcBorders>
              <w:top w:val="double" w:color="auto" w:sz="4" w:space="0"/>
            </w:tcBorders>
            <w:shd w:val="clear" w:color="auto" w:fill="auto"/>
          </w:tcPr>
          <w:p>
            <w:pPr>
              <w:rPr>
                <w:rFonts w:hint="eastAsia"/>
              </w:rPr>
            </w:pPr>
            <w:r>
              <w:rPr>
                <w:rFonts w:hint="eastAsia"/>
                <w:b/>
              </w:rPr>
              <w:t>送审及受理程序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11" w:type="dxa"/>
            <w:gridSpan w:val="3"/>
            <w:shd w:val="clear" w:color="auto" w:fill="auto"/>
          </w:tcPr>
          <w:p>
            <w:r>
              <w:rPr>
                <w:rFonts w:hint="eastAsia"/>
              </w:rPr>
              <w:t>申请人责任声明</w:t>
            </w:r>
          </w:p>
        </w:tc>
        <w:tc>
          <w:tcPr>
            <w:tcW w:w="7303" w:type="dxa"/>
            <w:gridSpan w:val="13"/>
            <w:shd w:val="clear" w:color="auto" w:fill="auto"/>
          </w:tcPr>
          <w:p>
            <w:r>
              <w:rPr>
                <w:rFonts w:hint="eastAsia"/>
              </w:rPr>
              <w:t>我将遵循GCP、方案以及伦理委员会的要求，开展本项临床研究。及时上报研究进展过程中的各类信息，任何修订将事先报告伦理委员会批准后才可执行，并在持续审查有效期前一个月递交研究进展报告供伦理委员会审查，逾期未交进展报告而造成的研究结果数据无法使用，自己承担相应责任。如研究涉及遗传物质检测的，需经过伦理委员会同意后方可开展，相关信息或样本与国外机构合作或需要运输出国的，需要获得国家遗传办相关批文方可开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11" w:type="dxa"/>
            <w:gridSpan w:val="3"/>
            <w:shd w:val="clear" w:color="auto" w:fill="auto"/>
            <w:vAlign w:val="center"/>
          </w:tcPr>
          <w:p>
            <w:r>
              <w:rPr>
                <w:rFonts w:hint="eastAsia"/>
              </w:rPr>
              <w:t>申请人利益冲突声明</w:t>
            </w:r>
          </w:p>
        </w:tc>
        <w:tc>
          <w:tcPr>
            <w:tcW w:w="7303" w:type="dxa"/>
            <w:gridSpan w:val="13"/>
            <w:shd w:val="clear" w:color="auto" w:fill="auto"/>
          </w:tcPr>
          <w:p>
            <w:r>
              <w:rPr>
                <w:rFonts w:hint="eastAsia"/>
              </w:rPr>
              <w:t>我作为本临床研究的主要研究者，在此研究中不存在</w:t>
            </w:r>
            <w:r>
              <w:t>经济上、物质上</w:t>
            </w:r>
            <w:r>
              <w:rPr>
                <w:rFonts w:hint="eastAsia"/>
              </w:rPr>
              <w:t>、</w:t>
            </w:r>
            <w:r>
              <w:t>以及社会关系方面的</w:t>
            </w:r>
            <w:r>
              <w:rPr>
                <w:rFonts w:hint="eastAsia"/>
              </w:rPr>
              <w:t>利益冲突。倘若在研究开展过程中发现目前尚未知晓的利益冲突，我将及时向伦理委员会报告。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011" w:type="dxa"/>
            <w:gridSpan w:val="3"/>
            <w:shd w:val="clear" w:color="auto" w:fill="auto"/>
            <w:vAlign w:val="center"/>
          </w:tcPr>
          <w:p>
            <w:pPr>
              <w:jc w:val="left"/>
            </w:pPr>
            <w:r>
              <w:rPr>
                <w:rFonts w:hint="eastAsia"/>
              </w:rPr>
              <w:t>主要研究者/申办方签字</w:t>
            </w:r>
          </w:p>
        </w:tc>
        <w:tc>
          <w:tcPr>
            <w:tcW w:w="1456" w:type="dxa"/>
            <w:gridSpan w:val="3"/>
            <w:shd w:val="clear" w:color="auto" w:fill="auto"/>
          </w:tcPr>
          <w:p/>
        </w:tc>
        <w:tc>
          <w:tcPr>
            <w:tcW w:w="1520" w:type="dxa"/>
            <w:gridSpan w:val="2"/>
            <w:shd w:val="clear" w:color="auto" w:fill="auto"/>
            <w:vAlign w:val="center"/>
          </w:tcPr>
          <w:p>
            <w:pPr>
              <w:jc w:val="center"/>
            </w:pPr>
            <w:r>
              <w:rPr>
                <w:rFonts w:hint="eastAsia"/>
              </w:rPr>
              <w:t>联络人电话</w:t>
            </w:r>
          </w:p>
        </w:tc>
        <w:tc>
          <w:tcPr>
            <w:tcW w:w="1276" w:type="dxa"/>
            <w:gridSpan w:val="5"/>
            <w:shd w:val="clear" w:color="auto" w:fill="auto"/>
            <w:vAlign w:val="center"/>
          </w:tcPr>
          <w:p>
            <w:pPr>
              <w:jc w:val="center"/>
            </w:pPr>
          </w:p>
        </w:tc>
        <w:tc>
          <w:tcPr>
            <w:tcW w:w="1125" w:type="dxa"/>
            <w:gridSpan w:val="2"/>
            <w:shd w:val="clear" w:color="auto" w:fill="auto"/>
            <w:vAlign w:val="center"/>
          </w:tcPr>
          <w:p>
            <w:pPr>
              <w:jc w:val="center"/>
            </w:pPr>
            <w:r>
              <w:rPr>
                <w:rFonts w:hint="eastAsia"/>
              </w:rPr>
              <w:t>送审日期</w:t>
            </w:r>
          </w:p>
        </w:tc>
        <w:tc>
          <w:tcPr>
            <w:tcW w:w="1926" w:type="dxa"/>
            <w:shd w:val="clear" w:color="auto" w:fill="auto"/>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11" w:type="dxa"/>
            <w:gridSpan w:val="3"/>
            <w:shd w:val="clear" w:color="auto" w:fill="auto"/>
            <w:vAlign w:val="center"/>
          </w:tcPr>
          <w:p>
            <w:pPr>
              <w:rPr>
                <w:rFonts w:hint="eastAsia" w:eastAsia="宋体"/>
                <w:lang w:eastAsia="zh-CN"/>
              </w:rPr>
            </w:pPr>
            <w:r>
              <w:rPr>
                <w:rFonts w:hint="eastAsia" w:ascii="宋体" w:hAnsi="宋体"/>
              </w:rPr>
              <w:t>□</w:t>
            </w:r>
            <w:r>
              <w:rPr>
                <w:rFonts w:hint="eastAsia"/>
              </w:rPr>
              <w:t>药物临床试验机构</w:t>
            </w:r>
          </w:p>
        </w:tc>
        <w:tc>
          <w:tcPr>
            <w:tcW w:w="1456" w:type="dxa"/>
            <w:gridSpan w:val="3"/>
            <w:shd w:val="clear" w:color="auto" w:fill="auto"/>
          </w:tcPr>
          <w:p/>
        </w:tc>
        <w:tc>
          <w:tcPr>
            <w:tcW w:w="1520" w:type="dxa"/>
            <w:gridSpan w:val="2"/>
            <w:shd w:val="clear" w:color="auto" w:fill="auto"/>
            <w:vAlign w:val="center"/>
          </w:tcPr>
          <w:p>
            <w:pPr>
              <w:jc w:val="center"/>
            </w:pPr>
            <w:r>
              <w:rPr>
                <w:rFonts w:hint="eastAsia"/>
              </w:rPr>
              <w:t>资料符合要求</w:t>
            </w:r>
          </w:p>
        </w:tc>
        <w:tc>
          <w:tcPr>
            <w:tcW w:w="1276" w:type="dxa"/>
            <w:gridSpan w:val="5"/>
            <w:shd w:val="clear" w:color="auto" w:fill="auto"/>
            <w:vAlign w:val="center"/>
          </w:tcPr>
          <w:p>
            <w:pPr>
              <w:jc w:val="center"/>
            </w:pPr>
            <w:r>
              <w:rPr>
                <w:rFonts w:hint="eastAsia"/>
              </w:rPr>
              <w:sym w:font="Wingdings 2" w:char="00A3"/>
            </w:r>
            <w:r>
              <w:rPr>
                <w:rFonts w:hint="eastAsia"/>
              </w:rPr>
              <w:t>是 □否</w:t>
            </w:r>
          </w:p>
        </w:tc>
        <w:tc>
          <w:tcPr>
            <w:tcW w:w="1125" w:type="dxa"/>
            <w:gridSpan w:val="2"/>
            <w:shd w:val="clear" w:color="auto" w:fill="auto"/>
            <w:vAlign w:val="center"/>
          </w:tcPr>
          <w:p>
            <w:pPr>
              <w:jc w:val="center"/>
            </w:pPr>
            <w:r>
              <w:rPr>
                <w:rFonts w:hint="eastAsia"/>
              </w:rPr>
              <w:t>受理日期</w:t>
            </w:r>
          </w:p>
        </w:tc>
        <w:tc>
          <w:tcPr>
            <w:tcW w:w="1926" w:type="dxa"/>
            <w:shd w:val="clear" w:color="auto" w:fill="auto"/>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11" w:type="dxa"/>
            <w:gridSpan w:val="3"/>
            <w:shd w:val="clear" w:color="auto" w:fill="auto"/>
            <w:vAlign w:val="center"/>
          </w:tcPr>
          <w:p>
            <w:r>
              <w:rPr>
                <w:rFonts w:hint="eastAsia"/>
              </w:rPr>
              <w:t>伦理委员会签字</w:t>
            </w:r>
          </w:p>
        </w:tc>
        <w:tc>
          <w:tcPr>
            <w:tcW w:w="1456" w:type="dxa"/>
            <w:gridSpan w:val="3"/>
            <w:shd w:val="clear" w:color="auto" w:fill="auto"/>
          </w:tcPr>
          <w:p/>
          <w:p/>
        </w:tc>
        <w:tc>
          <w:tcPr>
            <w:tcW w:w="1520" w:type="dxa"/>
            <w:gridSpan w:val="2"/>
            <w:shd w:val="clear" w:color="auto" w:fill="auto"/>
            <w:vAlign w:val="center"/>
          </w:tcPr>
          <w:p>
            <w:pPr>
              <w:jc w:val="center"/>
            </w:pPr>
            <w:r>
              <w:rPr>
                <w:rFonts w:hint="eastAsia"/>
              </w:rPr>
              <w:t>资料符合要求</w:t>
            </w:r>
          </w:p>
        </w:tc>
        <w:tc>
          <w:tcPr>
            <w:tcW w:w="1276" w:type="dxa"/>
            <w:gridSpan w:val="5"/>
            <w:shd w:val="clear" w:color="auto" w:fill="auto"/>
            <w:vAlign w:val="center"/>
          </w:tcPr>
          <w:p>
            <w:pPr>
              <w:jc w:val="center"/>
            </w:pPr>
            <w:r>
              <w:rPr>
                <w:rFonts w:hint="eastAsia"/>
              </w:rPr>
              <w:t>□是 □否</w:t>
            </w:r>
          </w:p>
        </w:tc>
        <w:tc>
          <w:tcPr>
            <w:tcW w:w="1125" w:type="dxa"/>
            <w:gridSpan w:val="2"/>
            <w:shd w:val="clear" w:color="auto" w:fill="auto"/>
            <w:vAlign w:val="center"/>
          </w:tcPr>
          <w:p>
            <w:pPr>
              <w:jc w:val="center"/>
            </w:pPr>
            <w:r>
              <w:rPr>
                <w:rFonts w:hint="eastAsia"/>
              </w:rPr>
              <w:t>受理日期</w:t>
            </w:r>
          </w:p>
        </w:tc>
        <w:tc>
          <w:tcPr>
            <w:tcW w:w="1926" w:type="dxa"/>
            <w:shd w:val="clear" w:color="auto" w:fill="auto"/>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11" w:type="dxa"/>
            <w:gridSpan w:val="3"/>
            <w:shd w:val="clear" w:color="auto" w:fill="auto"/>
            <w:vAlign w:val="center"/>
          </w:tcPr>
          <w:p>
            <w:r>
              <w:rPr>
                <w:rFonts w:hint="eastAsia"/>
              </w:rPr>
              <w:t>项目初始伦理受理号</w:t>
            </w:r>
          </w:p>
        </w:tc>
        <w:tc>
          <w:tcPr>
            <w:tcW w:w="7303" w:type="dxa"/>
            <w:gridSpan w:val="13"/>
            <w:shd w:val="clear" w:color="auto" w:fill="auto"/>
          </w:tcPr>
          <w:p/>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011" w:type="dxa"/>
            <w:gridSpan w:val="3"/>
            <w:shd w:val="clear" w:color="auto" w:fill="auto"/>
            <w:vAlign w:val="center"/>
          </w:tcPr>
          <w:p>
            <w:r>
              <w:rPr>
                <w:rFonts w:hint="eastAsia"/>
              </w:rPr>
              <w:t>审查形式（伦理委员会勾选）</w:t>
            </w:r>
          </w:p>
        </w:tc>
        <w:tc>
          <w:tcPr>
            <w:tcW w:w="7303" w:type="dxa"/>
            <w:gridSpan w:val="13"/>
            <w:shd w:val="clear" w:color="auto" w:fill="auto"/>
            <w:vAlign w:val="center"/>
          </w:tcPr>
          <w:p>
            <w:pPr>
              <w:jc w:val="center"/>
            </w:pPr>
            <w:r>
              <w:rPr>
                <w:rFonts w:hint="eastAsia"/>
              </w:rPr>
              <w:t>□快速审查    □会议审查 （□紧急会议）  □秘书审阅后备案</w:t>
            </w:r>
          </w:p>
        </w:tc>
      </w:tr>
    </w:tbl>
    <w:p>
      <w:pPr>
        <w:rPr>
          <w:rFonts w:ascii="华文中宋" w:hAnsi="华文中宋" w:eastAsia="华文中宋"/>
          <w:b/>
          <w:sz w:val="30"/>
          <w:szCs w:val="30"/>
        </w:rPr>
      </w:pPr>
      <w:r>
        <w:rPr>
          <w:rFonts w:hint="eastAsia"/>
        </w:rPr>
        <w:t xml:space="preserve"> </w:t>
      </w:r>
      <w:r>
        <w:rPr>
          <w:rFonts w:hint="eastAsia" w:ascii="华文中宋" w:hAnsi="华文中宋" w:eastAsia="华文中宋"/>
          <w:b/>
          <w:sz w:val="30"/>
          <w:szCs w:val="30"/>
          <w:lang w:eastAsia="zh-CN"/>
        </w:rPr>
        <w:t>填表</w:t>
      </w:r>
      <w:r>
        <w:rPr>
          <w:rFonts w:hint="eastAsia" w:ascii="华文中宋" w:hAnsi="华文中宋" w:eastAsia="华文中宋"/>
          <w:b/>
          <w:sz w:val="30"/>
          <w:szCs w:val="30"/>
        </w:rPr>
        <w:t>注意</w:t>
      </w:r>
      <w:r>
        <w:rPr>
          <w:rFonts w:hint="eastAsia" w:ascii="华文中宋" w:hAnsi="华文中宋" w:eastAsia="华文中宋"/>
          <w:b/>
          <w:sz w:val="30"/>
          <w:szCs w:val="30"/>
          <w:lang w:eastAsia="zh-CN"/>
        </w:rPr>
        <w:t>事项</w:t>
      </w:r>
      <w:r>
        <w:rPr>
          <w:rFonts w:hint="eastAsia" w:ascii="华文中宋" w:hAnsi="华文中宋" w:eastAsia="华文中宋"/>
          <w:b/>
          <w:sz w:val="30"/>
          <w:szCs w:val="30"/>
        </w:rPr>
        <w:t>：</w:t>
      </w:r>
    </w:p>
    <w:p>
      <w:pPr>
        <w:pStyle w:val="6"/>
        <w:numPr>
          <w:ilvl w:val="0"/>
          <w:numId w:val="0"/>
        </w:numPr>
        <w:spacing w:line="276" w:lineRule="auto"/>
        <w:ind w:leftChars="0"/>
        <w:rPr>
          <w:sz w:val="20"/>
          <w:szCs w:val="20"/>
        </w:rPr>
      </w:pPr>
      <w:r>
        <w:rPr>
          <w:rFonts w:hint="eastAsia"/>
          <w:sz w:val="20"/>
          <w:szCs w:val="20"/>
          <w:lang w:eastAsia="zh-CN"/>
        </w:rPr>
        <w:t>一．</w:t>
      </w:r>
      <w:r>
        <w:rPr>
          <w:rFonts w:hint="eastAsia"/>
          <w:sz w:val="20"/>
          <w:szCs w:val="20"/>
        </w:rPr>
        <w:t>务必电子填写，除签名外</w:t>
      </w:r>
      <w:r>
        <w:rPr>
          <w:rFonts w:hint="eastAsia"/>
          <w:b/>
          <w:sz w:val="20"/>
          <w:szCs w:val="20"/>
          <w:u w:val="single"/>
        </w:rPr>
        <w:t>请勿手填</w:t>
      </w:r>
      <w:r>
        <w:rPr>
          <w:rFonts w:hint="eastAsia"/>
          <w:sz w:val="20"/>
          <w:szCs w:val="20"/>
        </w:rPr>
        <w:t>；</w:t>
      </w:r>
    </w:p>
    <w:p>
      <w:pPr>
        <w:pStyle w:val="6"/>
        <w:numPr>
          <w:ilvl w:val="0"/>
          <w:numId w:val="0"/>
        </w:numPr>
        <w:spacing w:line="276" w:lineRule="auto"/>
        <w:ind w:leftChars="0"/>
        <w:rPr>
          <w:sz w:val="20"/>
          <w:szCs w:val="20"/>
        </w:rPr>
      </w:pPr>
      <w:r>
        <w:rPr>
          <w:rFonts w:hint="eastAsia"/>
          <w:sz w:val="20"/>
          <w:szCs w:val="20"/>
          <w:lang w:eastAsia="zh-CN"/>
        </w:rPr>
        <w:t>二．</w:t>
      </w:r>
      <w:r>
        <w:rPr>
          <w:rFonts w:hint="eastAsia"/>
          <w:sz w:val="20"/>
          <w:szCs w:val="20"/>
        </w:rPr>
        <w:t>请</w:t>
      </w:r>
      <w:r>
        <w:rPr>
          <w:rFonts w:hint="eastAsia"/>
          <w:b/>
          <w:sz w:val="20"/>
          <w:szCs w:val="20"/>
          <w:u w:val="single"/>
        </w:rPr>
        <w:t>双面</w:t>
      </w:r>
      <w:r>
        <w:rPr>
          <w:rFonts w:hint="eastAsia"/>
          <w:sz w:val="20"/>
          <w:szCs w:val="20"/>
        </w:rPr>
        <w:t>打印此表格；</w:t>
      </w:r>
    </w:p>
    <w:p>
      <w:pPr>
        <w:pStyle w:val="6"/>
        <w:numPr>
          <w:ilvl w:val="0"/>
          <w:numId w:val="0"/>
        </w:numPr>
        <w:spacing w:line="276" w:lineRule="auto"/>
        <w:ind w:leftChars="0"/>
        <w:rPr>
          <w:sz w:val="20"/>
          <w:szCs w:val="20"/>
        </w:rPr>
      </w:pPr>
      <w:r>
        <w:rPr>
          <w:rFonts w:hint="eastAsia"/>
          <w:sz w:val="20"/>
          <w:szCs w:val="20"/>
          <w:lang w:eastAsia="zh-CN"/>
        </w:rPr>
        <w:t>三．</w:t>
      </w:r>
      <w:r>
        <w:rPr>
          <w:rFonts w:hint="eastAsia"/>
          <w:sz w:val="20"/>
          <w:szCs w:val="20"/>
        </w:rPr>
        <w:t>纸质版送审材料要求：</w:t>
      </w:r>
    </w:p>
    <w:p>
      <w:pPr>
        <w:pStyle w:val="6"/>
        <w:numPr>
          <w:ilvl w:val="0"/>
          <w:numId w:val="0"/>
        </w:numPr>
        <w:spacing w:line="276" w:lineRule="auto"/>
        <w:ind w:leftChars="200"/>
        <w:rPr>
          <w:sz w:val="20"/>
          <w:szCs w:val="20"/>
        </w:rPr>
      </w:pPr>
      <w:r>
        <w:rPr>
          <w:rFonts w:hint="eastAsia"/>
          <w:sz w:val="20"/>
          <w:szCs w:val="20"/>
          <w:lang w:val="en-US" w:eastAsia="zh-CN"/>
        </w:rPr>
        <w:t>1.</w:t>
      </w:r>
      <w:r>
        <w:rPr>
          <w:rFonts w:hint="eastAsia"/>
          <w:sz w:val="20"/>
          <w:szCs w:val="20"/>
        </w:rPr>
        <w:t>盒内文件采用</w:t>
      </w:r>
      <w:r>
        <w:rPr>
          <w:rFonts w:hint="eastAsia"/>
          <w:b/>
          <w:sz w:val="20"/>
          <w:szCs w:val="20"/>
          <w:u w:val="single"/>
        </w:rPr>
        <w:t>双孔、整本</w:t>
      </w:r>
      <w:r>
        <w:rPr>
          <w:rFonts w:hint="eastAsia"/>
          <w:sz w:val="20"/>
          <w:szCs w:val="20"/>
        </w:rPr>
        <w:t>装订；</w:t>
      </w:r>
    </w:p>
    <w:p>
      <w:pPr>
        <w:pStyle w:val="6"/>
        <w:numPr>
          <w:ilvl w:val="0"/>
          <w:numId w:val="0"/>
        </w:numPr>
        <w:spacing w:line="276" w:lineRule="auto"/>
        <w:ind w:left="420" w:leftChars="0"/>
        <w:rPr>
          <w:sz w:val="20"/>
          <w:szCs w:val="20"/>
        </w:rPr>
      </w:pPr>
      <w:r>
        <w:rPr>
          <w:rFonts w:hint="eastAsia"/>
          <w:sz w:val="20"/>
          <w:szCs w:val="20"/>
          <w:lang w:val="en-US" w:eastAsia="zh-CN"/>
        </w:rPr>
        <w:t>2.</w:t>
      </w:r>
      <w:r>
        <w:rPr>
          <w:rFonts w:hint="eastAsia"/>
          <w:sz w:val="20"/>
          <w:szCs w:val="20"/>
        </w:rPr>
        <w:t>根据申请表中</w:t>
      </w:r>
      <w:r>
        <w:rPr>
          <w:rFonts w:hint="eastAsia"/>
          <w:b/>
          <w:sz w:val="20"/>
          <w:szCs w:val="20"/>
          <w:u w:val="single"/>
        </w:rPr>
        <w:t>文件清单顺序</w:t>
      </w:r>
      <w:r>
        <w:rPr>
          <w:rFonts w:hint="eastAsia"/>
          <w:sz w:val="20"/>
          <w:szCs w:val="20"/>
        </w:rPr>
        <w:t>装订文件并使用</w:t>
      </w:r>
      <w:r>
        <w:rPr>
          <w:rFonts w:hint="eastAsia"/>
          <w:b/>
          <w:sz w:val="20"/>
          <w:szCs w:val="20"/>
          <w:u w:val="single"/>
        </w:rPr>
        <w:t>彩色隔页</w:t>
      </w:r>
      <w:r>
        <w:rPr>
          <w:rFonts w:hint="eastAsia"/>
          <w:sz w:val="20"/>
          <w:szCs w:val="20"/>
        </w:rPr>
        <w:t>区分，申请表为文件首页。</w:t>
      </w:r>
    </w:p>
    <w:p>
      <w:pPr>
        <w:pStyle w:val="6"/>
        <w:numPr>
          <w:ilvl w:val="0"/>
          <w:numId w:val="0"/>
        </w:numPr>
        <w:spacing w:line="276" w:lineRule="auto"/>
        <w:ind w:leftChars="0"/>
        <w:rPr>
          <w:sz w:val="20"/>
          <w:szCs w:val="20"/>
        </w:rPr>
      </w:pPr>
      <w:r>
        <w:rPr>
          <w:rFonts w:hint="eastAsia"/>
          <w:sz w:val="20"/>
          <w:szCs w:val="20"/>
          <w:lang w:eastAsia="zh-CN"/>
        </w:rPr>
        <w:t>四．</w:t>
      </w:r>
      <w:r>
        <w:rPr>
          <w:rFonts w:hint="eastAsia"/>
          <w:sz w:val="20"/>
          <w:szCs w:val="20"/>
        </w:rPr>
        <w:t>电子版送审材料要求：</w:t>
      </w:r>
    </w:p>
    <w:p>
      <w:pPr>
        <w:pStyle w:val="6"/>
        <w:numPr>
          <w:ilvl w:val="0"/>
          <w:numId w:val="0"/>
        </w:numPr>
        <w:spacing w:line="276" w:lineRule="auto"/>
        <w:ind w:left="420" w:leftChars="0"/>
        <w:rPr>
          <w:sz w:val="20"/>
          <w:szCs w:val="20"/>
        </w:rPr>
      </w:pPr>
      <w:r>
        <w:rPr>
          <w:rFonts w:hint="eastAsia"/>
          <w:sz w:val="20"/>
          <w:szCs w:val="20"/>
          <w:lang w:val="en-US" w:eastAsia="zh-CN"/>
        </w:rPr>
        <w:t>1.</w:t>
      </w:r>
      <w:r>
        <w:rPr>
          <w:rFonts w:hint="eastAsia"/>
          <w:sz w:val="20"/>
          <w:szCs w:val="20"/>
        </w:rPr>
        <w:t>伦理审查申请表请递交</w:t>
      </w:r>
      <w:r>
        <w:rPr>
          <w:rFonts w:hint="eastAsia"/>
          <w:b/>
          <w:sz w:val="20"/>
          <w:szCs w:val="20"/>
          <w:u w:val="single"/>
        </w:rPr>
        <w:t>Word</w:t>
      </w:r>
      <w:r>
        <w:rPr>
          <w:rFonts w:hint="eastAsia"/>
          <w:sz w:val="20"/>
          <w:szCs w:val="20"/>
        </w:rPr>
        <w:t>格式，其他文件为</w:t>
      </w:r>
      <w:r>
        <w:rPr>
          <w:rFonts w:hint="eastAsia"/>
          <w:b/>
          <w:sz w:val="20"/>
          <w:szCs w:val="20"/>
          <w:u w:val="single"/>
        </w:rPr>
        <w:t>PDF</w:t>
      </w:r>
      <w:r>
        <w:rPr>
          <w:rFonts w:hint="eastAsia"/>
          <w:sz w:val="20"/>
          <w:szCs w:val="20"/>
        </w:rPr>
        <w:t>格式；</w:t>
      </w:r>
    </w:p>
    <w:p>
      <w:pPr>
        <w:pStyle w:val="6"/>
        <w:numPr>
          <w:ilvl w:val="0"/>
          <w:numId w:val="0"/>
        </w:numPr>
        <w:spacing w:line="276" w:lineRule="auto"/>
        <w:ind w:left="420" w:leftChars="0"/>
        <w:rPr>
          <w:rFonts w:hint="eastAsia" w:eastAsia="宋体"/>
          <w:sz w:val="20"/>
          <w:szCs w:val="20"/>
          <w:lang w:eastAsia="zh-CN"/>
        </w:rPr>
      </w:pPr>
      <w:r>
        <w:rPr>
          <w:rFonts w:hint="eastAsia"/>
          <w:sz w:val="20"/>
          <w:szCs w:val="20"/>
          <w:lang w:val="en-US" w:eastAsia="zh-CN"/>
        </w:rPr>
        <w:t>2.</w:t>
      </w:r>
      <w:r>
        <w:rPr>
          <w:rFonts w:hint="eastAsia"/>
          <w:sz w:val="20"/>
          <w:szCs w:val="20"/>
        </w:rPr>
        <w:t>可通过</w:t>
      </w:r>
      <w:r>
        <w:rPr>
          <w:rFonts w:hint="eastAsia"/>
          <w:b/>
          <w:sz w:val="20"/>
          <w:szCs w:val="20"/>
          <w:u w:val="single"/>
        </w:rPr>
        <w:t>USB</w:t>
      </w:r>
      <w:r>
        <w:rPr>
          <w:rFonts w:hint="eastAsia"/>
          <w:sz w:val="20"/>
          <w:szCs w:val="20"/>
        </w:rPr>
        <w:t>形式</w:t>
      </w:r>
      <w:r>
        <w:rPr>
          <w:rFonts w:hint="eastAsia"/>
          <w:sz w:val="20"/>
          <w:szCs w:val="20"/>
          <w:lang w:eastAsia="zh-CN"/>
        </w:rPr>
        <w:t>或</w:t>
      </w:r>
      <w:r>
        <w:rPr>
          <w:rFonts w:hint="eastAsia"/>
          <w:b/>
          <w:sz w:val="20"/>
          <w:szCs w:val="20"/>
          <w:u w:val="single"/>
        </w:rPr>
        <w:t>Email</w:t>
      </w:r>
      <w:r>
        <w:rPr>
          <w:rFonts w:hint="eastAsia"/>
          <w:sz w:val="20"/>
          <w:szCs w:val="20"/>
          <w:lang w:val="en-US" w:eastAsia="zh-CN"/>
        </w:rPr>
        <w:t>形式</w:t>
      </w:r>
      <w:r>
        <w:rPr>
          <w:rFonts w:hint="eastAsia"/>
          <w:sz w:val="20"/>
          <w:szCs w:val="20"/>
        </w:rPr>
        <w:t>送审</w:t>
      </w:r>
      <w:r>
        <w:rPr>
          <w:rFonts w:hint="eastAsia"/>
          <w:sz w:val="20"/>
          <w:szCs w:val="20"/>
          <w:lang w:eastAsia="zh-CN"/>
        </w:rPr>
        <w:t>，电子邮箱为：</w:t>
      </w:r>
      <w:r>
        <w:rPr>
          <w:rFonts w:hint="eastAsia"/>
          <w:sz w:val="20"/>
          <w:szCs w:val="20"/>
          <w:u w:val="single"/>
          <w:lang w:val="en-US" w:eastAsia="zh-CN"/>
        </w:rPr>
        <w:t>glry2043@163.com</w:t>
      </w:r>
      <w:r>
        <w:rPr>
          <w:rFonts w:hint="eastAsia"/>
          <w:sz w:val="20"/>
          <w:szCs w:val="20"/>
          <w:u w:val="none"/>
          <w:lang w:val="en-US" w:eastAsia="zh-CN"/>
        </w:rPr>
        <w:t>；</w:t>
      </w:r>
    </w:p>
    <w:p>
      <w:pPr>
        <w:pStyle w:val="6"/>
        <w:numPr>
          <w:ilvl w:val="0"/>
          <w:numId w:val="0"/>
        </w:numPr>
        <w:spacing w:line="276" w:lineRule="auto"/>
        <w:ind w:left="420" w:leftChars="0"/>
        <w:rPr>
          <w:sz w:val="20"/>
          <w:szCs w:val="20"/>
        </w:rPr>
      </w:pPr>
      <w:r>
        <w:rPr>
          <w:rFonts w:hint="eastAsia"/>
          <w:sz w:val="20"/>
          <w:szCs w:val="20"/>
          <w:lang w:val="en-US" w:eastAsia="zh-CN"/>
        </w:rPr>
        <w:t>3.</w:t>
      </w:r>
      <w:r>
        <w:rPr>
          <w:rFonts w:hint="eastAsia"/>
          <w:sz w:val="20"/>
          <w:szCs w:val="20"/>
        </w:rPr>
        <w:t>文件夹以“</w:t>
      </w:r>
      <w:r>
        <w:rPr>
          <w:rFonts w:hint="eastAsia"/>
          <w:b/>
          <w:sz w:val="20"/>
          <w:szCs w:val="20"/>
          <w:u w:val="single"/>
        </w:rPr>
        <w:t>PI+项目关键字+申办方缩写</w:t>
      </w:r>
      <w:r>
        <w:rPr>
          <w:rFonts w:hint="eastAsia"/>
          <w:sz w:val="20"/>
          <w:szCs w:val="20"/>
        </w:rPr>
        <w:t>”命名，文件夹内文档根据申请表清单命名并排序，如：</w:t>
      </w:r>
    </w:p>
    <w:p>
      <w:pPr>
        <w:pStyle w:val="6"/>
        <w:numPr>
          <w:ilvl w:val="0"/>
          <w:numId w:val="0"/>
        </w:numPr>
        <w:spacing w:line="276" w:lineRule="auto"/>
        <w:ind w:left="1260" w:leftChars="0"/>
        <w:rPr>
          <w:sz w:val="20"/>
          <w:szCs w:val="20"/>
        </w:rPr>
      </w:pPr>
      <w:r>
        <w:rPr>
          <w:rFonts w:hint="eastAsia"/>
          <w:sz w:val="20"/>
          <w:szCs w:val="20"/>
          <w:lang w:eastAsia="zh-CN"/>
        </w:rPr>
        <w:t>（</w:t>
      </w:r>
      <w:r>
        <w:rPr>
          <w:rFonts w:hint="eastAsia"/>
          <w:sz w:val="20"/>
          <w:szCs w:val="20"/>
          <w:lang w:val="en-US" w:eastAsia="zh-CN"/>
        </w:rPr>
        <w:t>1</w:t>
      </w:r>
      <w:r>
        <w:rPr>
          <w:rFonts w:hint="eastAsia"/>
          <w:sz w:val="20"/>
          <w:szCs w:val="20"/>
          <w:lang w:eastAsia="zh-CN"/>
        </w:rPr>
        <w:t>）</w:t>
      </w:r>
      <w:r>
        <w:rPr>
          <w:rFonts w:hint="eastAsia"/>
          <w:sz w:val="20"/>
          <w:szCs w:val="20"/>
        </w:rPr>
        <w:t>研究方案（版本号：1.0  版本日期：2017.01.01）</w:t>
      </w:r>
    </w:p>
    <w:p>
      <w:pPr>
        <w:pStyle w:val="6"/>
        <w:numPr>
          <w:ilvl w:val="0"/>
          <w:numId w:val="0"/>
        </w:numPr>
        <w:spacing w:line="276" w:lineRule="auto"/>
        <w:ind w:left="1260" w:leftChars="0"/>
        <w:rPr>
          <w:sz w:val="20"/>
          <w:szCs w:val="20"/>
        </w:rPr>
      </w:pPr>
      <w:r>
        <w:rPr>
          <w:rFonts w:hint="eastAsia"/>
          <w:sz w:val="20"/>
          <w:szCs w:val="20"/>
          <w:lang w:eastAsia="zh-CN"/>
        </w:rPr>
        <w:t>（</w:t>
      </w:r>
      <w:r>
        <w:rPr>
          <w:rFonts w:hint="eastAsia"/>
          <w:sz w:val="20"/>
          <w:szCs w:val="20"/>
          <w:lang w:val="en-US" w:eastAsia="zh-CN"/>
        </w:rPr>
        <w:t>2</w:t>
      </w:r>
      <w:r>
        <w:rPr>
          <w:rFonts w:hint="eastAsia"/>
          <w:sz w:val="20"/>
          <w:szCs w:val="20"/>
          <w:lang w:eastAsia="zh-CN"/>
        </w:rPr>
        <w:t>）</w:t>
      </w:r>
      <w:r>
        <w:rPr>
          <w:rFonts w:hint="eastAsia"/>
          <w:sz w:val="20"/>
          <w:szCs w:val="20"/>
        </w:rPr>
        <w:t>知情同意书（版本号：1.0  版本日期：2017.01.01）</w:t>
      </w:r>
    </w:p>
    <w:p>
      <w:pPr>
        <w:pStyle w:val="6"/>
        <w:numPr>
          <w:ilvl w:val="0"/>
          <w:numId w:val="0"/>
        </w:numPr>
        <w:spacing w:line="276" w:lineRule="auto"/>
        <w:ind w:left="1260" w:leftChars="0"/>
        <w:rPr>
          <w:sz w:val="20"/>
          <w:szCs w:val="20"/>
        </w:rPr>
      </w:pPr>
      <w:r>
        <w:rPr>
          <w:rFonts w:hint="eastAsia"/>
          <w:sz w:val="20"/>
          <w:szCs w:val="20"/>
          <w:lang w:eastAsia="zh-CN"/>
        </w:rPr>
        <w:t>（</w:t>
      </w:r>
      <w:r>
        <w:rPr>
          <w:rFonts w:hint="eastAsia"/>
          <w:sz w:val="20"/>
          <w:szCs w:val="20"/>
          <w:lang w:val="en-US" w:eastAsia="zh-CN"/>
        </w:rPr>
        <w:t>3</w:t>
      </w:r>
      <w:r>
        <w:rPr>
          <w:rFonts w:hint="eastAsia"/>
          <w:sz w:val="20"/>
          <w:szCs w:val="20"/>
          <w:lang w:eastAsia="zh-CN"/>
        </w:rPr>
        <w:t>）</w:t>
      </w:r>
      <w:r>
        <w:rPr>
          <w:sz w:val="20"/>
          <w:szCs w:val="20"/>
        </w:rPr>
        <w:t>…</w:t>
      </w:r>
      <w:r>
        <w:rPr>
          <w:rFonts w:hint="eastAsia"/>
          <w:sz w:val="20"/>
          <w:szCs w:val="20"/>
        </w:rPr>
        <w:t>..</w:t>
      </w:r>
      <w:r>
        <w:rPr>
          <w:sz w:val="20"/>
          <w:szCs w:val="20"/>
        </w:rPr>
        <w:t xml:space="preserve"> 药物的合格</w:t>
      </w:r>
      <w:r>
        <w:fldChar w:fldCharType="begin"/>
      </w:r>
      <w:r>
        <w:instrText xml:space="preserve">HYPERLINK "http://baike.sogou.com/lemma/ShowInnerLink.htm?lemmaId=9029866&amp;ss_c=ssc.citiao.link" \t "_blank"</w:instrText>
      </w:r>
      <w:r>
        <w:fldChar w:fldCharType="separate"/>
      </w:r>
      <w:r>
        <w:rPr>
          <w:sz w:val="20"/>
          <w:szCs w:val="20"/>
        </w:rPr>
        <w:t>检验报告</w:t>
      </w:r>
      <w:r>
        <w:fldChar w:fldCharType="end"/>
      </w:r>
      <w:r>
        <w:rPr>
          <w:rFonts w:hint="eastAsia"/>
          <w:sz w:val="20"/>
          <w:szCs w:val="20"/>
        </w:rPr>
        <w:t>（报告编号：2017****）</w:t>
      </w:r>
    </w:p>
    <w:p/>
    <w:sectPr>
      <w:headerReference r:id="rId3" w:type="default"/>
      <w:footerReference r:id="rId4" w:type="default"/>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50"/>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bookmarkStart w:id="5" w:name="_GoBack"/>
    <w:bookmarkEnd w:id="5"/>
    <w:r>
      <w:rPr>
        <w:rFonts w:hint="eastAsia"/>
        <w:sz w:val="21"/>
        <w:szCs w:val="21"/>
        <w:lang w:eastAsia="zh-CN"/>
      </w:rPr>
      <w:t>桂林市人民医院药物临床试验伦理委员会</w:t>
    </w:r>
    <w:r>
      <w:rPr>
        <w:rFonts w:hint="eastAsia"/>
        <w:lang w:val="en-US" w:eastAsia="zh-CN"/>
      </w:rPr>
      <w:t xml:space="preserve">                                                      版本1.0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33C76"/>
    <w:rsid w:val="245115B9"/>
    <w:rsid w:val="24B31E80"/>
    <w:rsid w:val="2E523026"/>
    <w:rsid w:val="3E3721C4"/>
    <w:rsid w:val="3EA14E57"/>
    <w:rsid w:val="41EC55AC"/>
    <w:rsid w:val="49BD0E34"/>
    <w:rsid w:val="51B35CEA"/>
    <w:rsid w:val="642308BE"/>
    <w:rsid w:val="65215C9E"/>
    <w:rsid w:val="6589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朩莓麥玡榶</cp:lastModifiedBy>
  <dcterms:modified xsi:type="dcterms:W3CDTF">2020-02-26T10:16:54Z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