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组织抓取钳等手术器械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一批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技术</w:t>
      </w:r>
      <w:r>
        <w:rPr>
          <w:rFonts w:hint="eastAsia" w:ascii="宋体" w:hAnsi="宋体"/>
          <w:b/>
          <w:color w:val="000000"/>
          <w:sz w:val="32"/>
          <w:szCs w:val="32"/>
        </w:rPr>
        <w:t>参数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321" w:firstLineChars="1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一、组织抓取钳（无创）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规格：Φ5×360，带孔，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头端操作部</w:t>
      </w:r>
      <w:r>
        <w:rPr>
          <w:rFonts w:hint="eastAsia" w:ascii="宋体" w:hAnsi="宋体"/>
          <w:color w:val="000000"/>
          <w:sz w:val="24"/>
          <w:lang w:val="en-US" w:eastAsia="zh-CN"/>
        </w:rPr>
        <w:t>长18mm</w:t>
      </w:r>
      <w:bookmarkStart w:id="6" w:name="_GoBack"/>
      <w:bookmarkEnd w:id="6"/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手柄施加力与钳头张开力之间的传递系数</w:t>
      </w:r>
      <w:bookmarkStart w:id="0" w:name="OLE_LINK18"/>
      <w:bookmarkStart w:id="1" w:name="OLE_LINK19"/>
      <w:bookmarkStart w:id="2" w:name="OLE_LINK17"/>
      <w:r>
        <w:rPr>
          <w:rFonts w:hint="eastAsia" w:ascii="宋体" w:hAnsi="宋体"/>
          <w:color w:val="000000"/>
          <w:sz w:val="24"/>
        </w:rPr>
        <w:t>为0.8</w:t>
      </w:r>
      <w:bookmarkStart w:id="3" w:name="OLE_LINK20"/>
      <w:r>
        <w:rPr>
          <w:rFonts w:hint="eastAsia" w:ascii="宋体" w:hAnsi="宋体"/>
          <w:color w:val="000000"/>
          <w:sz w:val="24"/>
          <w:szCs w:val="24"/>
        </w:rPr>
        <w:t>±0.7</w:t>
      </w:r>
      <w:bookmarkEnd w:id="0"/>
      <w:bookmarkEnd w:id="1"/>
      <w:bookmarkEnd w:id="2"/>
      <w:bookmarkEnd w:id="3"/>
      <w:r>
        <w:rPr>
          <w:rFonts w:hint="eastAsia" w:ascii="宋体" w:hAnsi="宋体"/>
          <w:color w:val="00000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手柄施加力与钳头闭合力之间的传递系数为0.8</w:t>
      </w:r>
      <w:r>
        <w:rPr>
          <w:rFonts w:hint="eastAsia" w:ascii="宋体" w:hAnsi="宋体"/>
          <w:color w:val="000000"/>
          <w:sz w:val="24"/>
          <w:szCs w:val="24"/>
        </w:rPr>
        <w:t>±0.7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钳头采用进口630医用无毒不锈钢材料制造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可三段式拆分，便于清洁灭菌，</w:t>
      </w:r>
      <w:r>
        <w:rPr>
          <w:rFonts w:hint="eastAsia" w:ascii="宋体" w:hAnsi="宋体"/>
          <w:sz w:val="24"/>
          <w:szCs w:val="24"/>
        </w:rPr>
        <w:t>钳杆、钳芯、手柄均可以互换匹配，钳管采用进口PEEK绝缘材料，耐击穿电压4000V</w:t>
      </w:r>
    </w:p>
    <w:p>
      <w:pPr>
        <w:pStyle w:val="4"/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钳头部经真空热处理，其硬度不低于 </w:t>
      </w:r>
      <w:r>
        <w:rPr>
          <w:rFonts w:ascii="宋体" w:hAnsi="宋体"/>
          <w:sz w:val="24"/>
          <w:szCs w:val="24"/>
        </w:rPr>
        <w:t>40</w:t>
      </w:r>
      <w:r>
        <w:rPr>
          <w:rFonts w:hint="eastAsia" w:ascii="宋体" w:hAnsi="宋体"/>
          <w:sz w:val="24"/>
          <w:szCs w:val="24"/>
        </w:rPr>
        <w:t xml:space="preserve"> HRC，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酸</w:t>
      </w:r>
      <w:r>
        <w:rPr>
          <w:rFonts w:hint="eastAsia" w:ascii="宋体" w:hAnsi="宋体"/>
          <w:color w:val="000000"/>
          <w:sz w:val="24"/>
          <w:szCs w:val="24"/>
        </w:rPr>
        <w:t>碱度pH差＜2.0。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抓钳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夹持力≥20N。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钳头在锁合状态的啮合力的声称值为40N-48N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可重复使用≥490次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321" w:firstLine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二、直剪（钩形）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5" w:leftChars="0" w:hanging="425" w:firstLine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ϕ5×360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，头端操作部长15mm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剪刀剪切后无纤维拉出现象。</w:t>
      </w:r>
    </w:p>
    <w:p>
      <w:pPr>
        <w:pStyle w:val="4"/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剪刀的刀头经热处理，硬度为478HV0.2</w:t>
      </w:r>
      <w:bookmarkStart w:id="4" w:name="OLE_LINK30"/>
      <w:bookmarkStart w:id="5" w:name="OLE_LINK29"/>
      <w:r>
        <w:rPr>
          <w:rFonts w:hint="eastAsia" w:ascii="宋体" w:hAnsi="宋体" w:cs="宋体"/>
          <w:sz w:val="24"/>
          <w:szCs w:val="24"/>
          <w:lang w:val="en-US" w:eastAsia="zh-CN"/>
        </w:rPr>
        <w:t>～</w:t>
      </w:r>
      <w:bookmarkEnd w:id="4"/>
      <w:bookmarkEnd w:id="5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620HV 0.2，两片硬度值相差≤45 HV 0.2。 </w:t>
      </w:r>
    </w:p>
    <w:p>
      <w:pPr>
        <w:pStyle w:val="4"/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可重复使用≥490次</w:t>
      </w:r>
    </w:p>
    <w:p>
      <w:pPr>
        <w:spacing w:line="360" w:lineRule="auto"/>
        <w:ind w:firstLine="321" w:firstLineChars="100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三、弯分离钳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Φ5×360，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头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端操作部长22mm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分离钳钳头采用点状齿设计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手柄施加力与钳头张开力之间的传递系数为0.8</w:t>
      </w:r>
      <w:r>
        <w:rPr>
          <w:rFonts w:hint="eastAsia" w:ascii="宋体" w:hAnsi="宋体"/>
          <w:color w:val="000000"/>
          <w:sz w:val="24"/>
          <w:szCs w:val="24"/>
        </w:rPr>
        <w:t>±0.7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手柄施加力与钳头闭合力之间的传递系数为0.8</w:t>
      </w:r>
      <w:r>
        <w:rPr>
          <w:rFonts w:hint="eastAsia" w:ascii="宋体" w:hAnsi="宋体"/>
          <w:color w:val="000000"/>
          <w:sz w:val="24"/>
          <w:szCs w:val="24"/>
        </w:rPr>
        <w:t>±0.7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4"/>
        <w:numPr>
          <w:ilvl w:val="0"/>
          <w:numId w:val="3"/>
        </w:numPr>
        <w:spacing w:line="360" w:lineRule="auto"/>
        <w:ind w:left="425" w:leftChars="0" w:hanging="425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钳头采用进口630医用无毒不锈钢材料制造</w:t>
      </w:r>
    </w:p>
    <w:p>
      <w:pPr>
        <w:numPr>
          <w:ilvl w:val="0"/>
          <w:numId w:val="3"/>
        </w:numPr>
        <w:ind w:left="425" w:leftChars="0" w:hanging="42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可三段式拆分，便于清洁灭菌，</w:t>
      </w:r>
      <w:r>
        <w:rPr>
          <w:rFonts w:hint="eastAsia" w:ascii="宋体" w:hAnsi="宋体"/>
          <w:sz w:val="24"/>
          <w:szCs w:val="24"/>
        </w:rPr>
        <w:t>钳杆、钳芯、手柄均可以互换匹配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钳头部经真空热处理，其硬度不低于 </w:t>
      </w:r>
      <w:r>
        <w:rPr>
          <w:rFonts w:ascii="宋体" w:hAnsi="宋体"/>
          <w:sz w:val="24"/>
          <w:szCs w:val="24"/>
        </w:rPr>
        <w:t>40</w:t>
      </w:r>
      <w:r>
        <w:rPr>
          <w:rFonts w:hint="eastAsia" w:ascii="宋体" w:hAnsi="宋体"/>
          <w:sz w:val="24"/>
          <w:szCs w:val="24"/>
        </w:rPr>
        <w:t xml:space="preserve"> HRC，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酸</w:t>
      </w:r>
      <w:r>
        <w:rPr>
          <w:rFonts w:hint="eastAsia" w:ascii="宋体" w:hAnsi="宋体"/>
          <w:color w:val="000000"/>
          <w:sz w:val="24"/>
          <w:szCs w:val="24"/>
        </w:rPr>
        <w:t>碱度pH差＜2.0。</w:t>
      </w:r>
    </w:p>
    <w:p>
      <w:pPr>
        <w:pStyle w:val="4"/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可重复使用≥490次</w:t>
      </w:r>
    </w:p>
    <w:p>
      <w:pPr>
        <w:pStyle w:val="4"/>
        <w:spacing w:line="360" w:lineRule="auto"/>
        <w:ind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321" w:firstLineChars="100"/>
        <w:rPr>
          <w:rFonts w:hint="default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四、弯剪</w:t>
      </w:r>
    </w:p>
    <w:p>
      <w:pPr>
        <w:pStyle w:val="4"/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剪刀的刀头硬度应478HV</w:t>
      </w:r>
      <w:r>
        <w:rPr>
          <w:rFonts w:hint="eastAsia" w:ascii="宋体" w:hAnsi="宋体"/>
          <w:color w:val="000000"/>
          <w:sz w:val="24"/>
          <w:szCs w:val="24"/>
          <w:vertAlign w:val="subscript"/>
        </w:rPr>
        <w:t>0.2</w:t>
      </w:r>
      <w:r>
        <w:rPr>
          <w:rFonts w:hint="eastAsia" w:ascii="宋体" w:hAnsi="宋体"/>
          <w:color w:val="000000"/>
          <w:sz w:val="24"/>
          <w:szCs w:val="24"/>
        </w:rPr>
        <w:t>～620HV</w:t>
      </w:r>
      <w:r>
        <w:rPr>
          <w:rFonts w:hint="eastAsia" w:ascii="宋体" w:hAnsi="宋体"/>
          <w:color w:val="000000"/>
          <w:sz w:val="24"/>
          <w:szCs w:val="24"/>
          <w:vertAlign w:val="subscript"/>
        </w:rPr>
        <w:t xml:space="preserve"> 0.2</w:t>
      </w:r>
      <w:r>
        <w:rPr>
          <w:rFonts w:hint="eastAsia" w:ascii="宋体" w:hAnsi="宋体"/>
          <w:color w:val="000000"/>
          <w:sz w:val="24"/>
          <w:szCs w:val="24"/>
        </w:rPr>
        <w:t>，两片硬度值相差≤45 HV</w:t>
      </w:r>
      <w:r>
        <w:rPr>
          <w:rFonts w:hint="eastAsia" w:ascii="宋体" w:hAnsi="宋体"/>
          <w:color w:val="000000"/>
          <w:sz w:val="24"/>
          <w:szCs w:val="24"/>
          <w:vertAlign w:val="subscript"/>
        </w:rPr>
        <w:t xml:space="preserve"> 0.2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pStyle w:val="4"/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剪刀剪切后无纤维拉出现象。</w:t>
      </w:r>
    </w:p>
    <w:p>
      <w:pPr>
        <w:pStyle w:val="4"/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剪刀的刀头经热处理，硬度为478HV0.2～650HV 0.2，两片硬度值相差≤45 HV 0.2。</w:t>
      </w:r>
    </w:p>
    <w:p>
      <w:pPr>
        <w:pStyle w:val="4"/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可重复使用≥490次</w:t>
      </w:r>
    </w:p>
    <w:p>
      <w:pPr>
        <w:pStyle w:val="4"/>
        <w:spacing w:line="360" w:lineRule="auto"/>
        <w:ind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321" w:firstLineChars="10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五、组织抓取钳（输卵管）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ϕ5×360 ，抓持部长13mm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分离钳钳头采用点状齿设计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手柄施加力与钳头张开力之间的传递系数为0.8</w:t>
      </w:r>
      <w:r>
        <w:rPr>
          <w:rFonts w:hint="eastAsia" w:ascii="宋体" w:hAnsi="宋体"/>
          <w:color w:val="000000"/>
          <w:sz w:val="24"/>
          <w:szCs w:val="24"/>
        </w:rPr>
        <w:t>±0.7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手柄施加力与钳头闭合力之间的传递系数为0.8</w:t>
      </w:r>
      <w:r>
        <w:rPr>
          <w:rFonts w:hint="eastAsia" w:ascii="宋体" w:hAnsi="宋体"/>
          <w:color w:val="000000"/>
          <w:sz w:val="24"/>
          <w:szCs w:val="24"/>
        </w:rPr>
        <w:t>±0.7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4"/>
        <w:numPr>
          <w:ilvl w:val="0"/>
          <w:numId w:val="5"/>
        </w:numPr>
        <w:spacing w:line="360" w:lineRule="auto"/>
        <w:ind w:left="425" w:leftChars="0" w:hanging="425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钳头采用进口630医用无毒不锈钢材料制造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可三段式拆分，便于清洁灭菌，</w:t>
      </w:r>
      <w:r>
        <w:rPr>
          <w:rFonts w:hint="eastAsia" w:ascii="宋体" w:hAnsi="宋体"/>
          <w:sz w:val="24"/>
          <w:szCs w:val="24"/>
        </w:rPr>
        <w:t>钳杆、钳芯、手柄均可以互换匹配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5"/>
        </w:numPr>
        <w:spacing w:line="360" w:lineRule="auto"/>
        <w:ind w:left="425" w:leftChars="0" w:hanging="425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钳头部经真空热处理，其硬度不低于 </w:t>
      </w:r>
      <w:r>
        <w:rPr>
          <w:rFonts w:ascii="宋体" w:hAnsi="宋体"/>
          <w:sz w:val="24"/>
          <w:szCs w:val="24"/>
        </w:rPr>
        <w:t>40</w:t>
      </w:r>
      <w:r>
        <w:rPr>
          <w:rFonts w:hint="eastAsia" w:ascii="宋体" w:hAnsi="宋体"/>
          <w:sz w:val="24"/>
          <w:szCs w:val="24"/>
        </w:rPr>
        <w:t xml:space="preserve"> HRC，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酸</w:t>
      </w:r>
      <w:r>
        <w:rPr>
          <w:rFonts w:hint="eastAsia" w:ascii="宋体" w:hAnsi="宋体"/>
          <w:color w:val="000000"/>
          <w:sz w:val="24"/>
          <w:szCs w:val="24"/>
        </w:rPr>
        <w:t>碱度pH差＜2.0。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抓钳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夹持力≥20N。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钳头在锁合状态的啮合力的声称值为40N-48N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可重复使用≥490次</w:t>
      </w:r>
    </w:p>
    <w:p>
      <w:pPr>
        <w:spacing w:line="360" w:lineRule="auto"/>
        <w:ind w:firstLine="321" w:firstLineChars="100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321" w:firstLineChars="10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六、持针钳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持针钳钳头钩钢片硬度：不小于923 HV0.2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手柄施加力与钳头张开力之间的传递系数为0.8</w:t>
      </w:r>
      <w:r>
        <w:rPr>
          <w:rFonts w:hint="eastAsia" w:ascii="宋体" w:hAnsi="宋体"/>
          <w:color w:val="000000"/>
          <w:sz w:val="24"/>
          <w:szCs w:val="24"/>
        </w:rPr>
        <w:t>±0.7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手柄施加力与钳头闭合力之间的传递系数为0.8</w:t>
      </w:r>
      <w:r>
        <w:rPr>
          <w:rFonts w:hint="eastAsia" w:ascii="宋体" w:hAnsi="宋体"/>
          <w:color w:val="000000"/>
          <w:sz w:val="24"/>
          <w:szCs w:val="24"/>
        </w:rPr>
        <w:t>±0.7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4"/>
        <w:numPr>
          <w:ilvl w:val="0"/>
          <w:numId w:val="6"/>
        </w:numPr>
        <w:spacing w:line="360" w:lineRule="auto"/>
        <w:ind w:left="0" w:leftChars="0" w:firstLine="0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2"/>
          <w:lang w:val="en-US" w:eastAsia="zh-CN" w:bidi="ar-SA"/>
        </w:rPr>
        <w:t>钳头采用进口630医用无毒不锈钢材料制造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头部硬度为200HV0.2 〜780HV0.2 6</w:t>
      </w:r>
      <w:r>
        <w:rPr>
          <w:rFonts w:hint="eastAsia" w:ascii="宋体" w:hAnsi="宋体"/>
          <w:color w:val="000000"/>
          <w:sz w:val="24"/>
        </w:rPr>
        <w:t>.钳头部经真空热处理，其硬度不低于 40 HRC，酸碱度pH差＜2.0。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持针钳的夹持力≥20N。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firstLine="321" w:firstLineChars="100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七、电钩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直径5mm，长度33cm，单极手术器械的钳头基座长度小于8mm，有效避免电凝误损伤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采用分度式转轮设计，整体重量</w:t>
      </w:r>
      <w:r>
        <w:rPr>
          <w:rFonts w:hint="eastAsia" w:ascii="宋体" w:hAnsi="宋体"/>
          <w:color w:val="000000"/>
          <w:sz w:val="24"/>
          <w:lang w:val="en-US" w:eastAsia="zh-CN"/>
        </w:rPr>
        <w:t>≤</w:t>
      </w:r>
      <w:r>
        <w:rPr>
          <w:rFonts w:hint="eastAsia" w:ascii="宋体" w:hAnsi="宋体"/>
          <w:color w:val="000000"/>
          <w:sz w:val="24"/>
        </w:rPr>
        <w:t>89克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可重复使用</w:t>
      </w:r>
      <w:r>
        <w:rPr>
          <w:rFonts w:hint="eastAsia" w:ascii="宋体" w:hAnsi="宋体"/>
          <w:color w:val="000000"/>
          <w:sz w:val="24"/>
          <w:lang w:val="en-US" w:eastAsia="zh-CN"/>
        </w:rPr>
        <w:t>≥490</w:t>
      </w:r>
      <w:r>
        <w:rPr>
          <w:rFonts w:hint="eastAsia" w:ascii="宋体" w:hAnsi="宋体"/>
          <w:color w:val="000000"/>
          <w:sz w:val="24"/>
          <w:lang w:eastAsia="zh-CN"/>
        </w:rPr>
        <w:t>次</w:t>
      </w:r>
    </w:p>
    <w:p>
      <w:pPr>
        <w:pStyle w:val="4"/>
        <w:spacing w:line="360" w:lineRule="auto"/>
        <w:ind w:firstLine="0" w:firstLineChars="0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八、冲吸器</w:t>
      </w: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三通冲洗管具有通畅性，进水/出水接口施加20kPa± 1kPa水压，单位时间内的流量值应不小于800mL/min。 </w:t>
      </w:r>
    </w:p>
    <w:p>
      <w:pPr>
        <w:pStyle w:val="4"/>
        <w:numPr>
          <w:ilvl w:val="0"/>
          <w:numId w:val="8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器械头端表面粗糙度Ra有光亮≤0.4μm；无光亮≤0.8μm；抛光不到位的部位≤6.3μm。</w:t>
      </w:r>
    </w:p>
    <w:p>
      <w:pPr>
        <w:pStyle w:val="4"/>
        <w:numPr>
          <w:ilvl w:val="0"/>
          <w:numId w:val="8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与患者接触部分的聚合物材料（PTFE/PEEK）的溶解析出物，其pH差＜2.0。</w:t>
      </w:r>
    </w:p>
    <w:p>
      <w:pPr>
        <w:pStyle w:val="4"/>
        <w:spacing w:line="360" w:lineRule="auto"/>
        <w:ind w:firstLine="0" w:firstLineChars="0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九、高频电缆线（单极）</w:t>
      </w:r>
    </w:p>
    <w:p>
      <w:pPr>
        <w:pStyle w:val="4"/>
        <w:numPr>
          <w:ilvl w:val="0"/>
          <w:numId w:val="9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长度≥3米</w:t>
      </w:r>
    </w:p>
    <w:p>
      <w:pPr>
        <w:pStyle w:val="4"/>
        <w:numPr>
          <w:ilvl w:val="0"/>
          <w:numId w:val="9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高频电缆线采用耐击穿、耐高压材质。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BFB0A"/>
    <w:multiLevelType w:val="singleLevel"/>
    <w:tmpl w:val="908BFB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428284D"/>
    <w:multiLevelType w:val="singleLevel"/>
    <w:tmpl w:val="A42828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46E314B"/>
    <w:multiLevelType w:val="singleLevel"/>
    <w:tmpl w:val="A46E31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0E37CAC"/>
    <w:multiLevelType w:val="singleLevel"/>
    <w:tmpl w:val="B0E37C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09B76E"/>
    <w:multiLevelType w:val="singleLevel"/>
    <w:tmpl w:val="C609B7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71F18BA"/>
    <w:multiLevelType w:val="singleLevel"/>
    <w:tmpl w:val="C71F18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B1963EF"/>
    <w:multiLevelType w:val="singleLevel"/>
    <w:tmpl w:val="EB1963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7688DA0"/>
    <w:multiLevelType w:val="singleLevel"/>
    <w:tmpl w:val="F7688D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6031634E"/>
    <w:multiLevelType w:val="singleLevel"/>
    <w:tmpl w:val="603163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5DEB6ECD"/>
    <w:rsid w:val="02B27DDA"/>
    <w:rsid w:val="05151E16"/>
    <w:rsid w:val="08161C67"/>
    <w:rsid w:val="0DC02424"/>
    <w:rsid w:val="12A504BB"/>
    <w:rsid w:val="15B412B7"/>
    <w:rsid w:val="1741041B"/>
    <w:rsid w:val="185A794E"/>
    <w:rsid w:val="18A74E54"/>
    <w:rsid w:val="1E9F407A"/>
    <w:rsid w:val="22F83FEB"/>
    <w:rsid w:val="25A15886"/>
    <w:rsid w:val="2AC51F3F"/>
    <w:rsid w:val="33E80E15"/>
    <w:rsid w:val="37707045"/>
    <w:rsid w:val="37D358B8"/>
    <w:rsid w:val="3BC56601"/>
    <w:rsid w:val="40BC1CAF"/>
    <w:rsid w:val="433F11B1"/>
    <w:rsid w:val="45744E49"/>
    <w:rsid w:val="461D2299"/>
    <w:rsid w:val="4B271062"/>
    <w:rsid w:val="543A3BB4"/>
    <w:rsid w:val="57747117"/>
    <w:rsid w:val="5DEB6ECD"/>
    <w:rsid w:val="68456D65"/>
    <w:rsid w:val="745B7FEF"/>
    <w:rsid w:val="74DC4846"/>
    <w:rsid w:val="787E511B"/>
    <w:rsid w:val="79A25BD4"/>
    <w:rsid w:val="7E5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2023-05-30T14:42:00Z</dcterms:created>
  <dc:creator>Dr.Flash</dc:creator>
  <cp:lastModifiedBy>铁甲依然在K</cp:lastModifiedBy>
  <dcterms:modified xsi:type="dcterms:W3CDTF">2023-10-16T02:31:29Z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B7D6AB0646D94202872EBD676D2205B1_13</vt:lpwstr>
  </property>
</Properties>
</file>