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FE" w:rsidRDefault="00A4038F" w:rsidP="00CC05A3">
      <w:pPr>
        <w:spacing w:beforeLines="50" w:afterLines="50" w:line="480" w:lineRule="auto"/>
        <w:jc w:val="center"/>
        <w:outlineLvl w:val="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 w:hint="eastAsia"/>
          <w:b/>
          <w:bCs/>
          <w:spacing w:val="5"/>
          <w:sz w:val="28"/>
          <w:szCs w:val="28"/>
          <w:lang w:eastAsia="zh-CN"/>
        </w:rPr>
        <w:t>二氧化碳</w:t>
      </w:r>
      <w:r>
        <w:rPr>
          <w:rFonts w:ascii="宋体" w:eastAsia="宋体" w:hAnsi="宋体" w:cs="宋体" w:hint="eastAsia"/>
          <w:b/>
          <w:bCs/>
          <w:spacing w:val="5"/>
          <w:sz w:val="28"/>
          <w:szCs w:val="28"/>
          <w:lang w:eastAsia="zh-CN"/>
        </w:rPr>
        <w:t>点阵</w:t>
      </w:r>
      <w:r>
        <w:rPr>
          <w:rFonts w:ascii="宋体" w:eastAsia="宋体" w:hAnsi="宋体" w:cs="宋体" w:hint="eastAsia"/>
          <w:b/>
          <w:bCs/>
          <w:spacing w:val="5"/>
          <w:sz w:val="28"/>
          <w:szCs w:val="28"/>
          <w:lang w:eastAsia="zh-CN"/>
        </w:rPr>
        <w:t>激光</w:t>
      </w:r>
      <w:r>
        <w:rPr>
          <w:rFonts w:ascii="宋体" w:eastAsia="宋体" w:hAnsi="宋体" w:cs="宋体" w:hint="eastAsia"/>
          <w:b/>
          <w:bCs/>
          <w:spacing w:val="-5"/>
          <w:sz w:val="28"/>
          <w:szCs w:val="28"/>
          <w:lang w:eastAsia="zh-CN"/>
        </w:rPr>
        <w:t>参数</w:t>
      </w:r>
    </w:p>
    <w:p w:rsidR="007508FE" w:rsidRDefault="007508FE">
      <w:pPr>
        <w:spacing w:line="106" w:lineRule="exact"/>
        <w:rPr>
          <w:rFonts w:ascii="宋体" w:eastAsia="宋体" w:hAnsi="宋体" w:cs="宋体"/>
          <w:sz w:val="24"/>
          <w:szCs w:val="24"/>
          <w:lang w:eastAsia="zh-CN"/>
        </w:rPr>
      </w:pP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>
        <w:rPr>
          <w:rFonts w:ascii="宋体" w:eastAsia="宋体" w:hAnsi="宋体" w:cs="宋体" w:hint="eastAsia"/>
          <w:spacing w:val="-11"/>
          <w:lang w:eastAsia="zh-CN"/>
        </w:rPr>
        <w:t>激光器类型：</w:t>
      </w:r>
      <w:r>
        <w:rPr>
          <w:rFonts w:ascii="宋体" w:eastAsia="宋体" w:hAnsi="宋体" w:cs="宋体" w:hint="eastAsia"/>
          <w:spacing w:val="-11"/>
          <w:lang w:eastAsia="zh-CN"/>
        </w:rPr>
        <w:t>二氧化碳激光器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2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>
        <w:rPr>
          <w:rFonts w:ascii="宋体" w:eastAsia="宋体" w:hAnsi="宋体" w:cs="宋体" w:hint="eastAsia"/>
          <w:spacing w:val="-11"/>
          <w:lang w:eastAsia="zh-CN"/>
        </w:rPr>
        <w:t>激光波长：</w:t>
      </w:r>
      <w:r>
        <w:rPr>
          <w:rFonts w:ascii="宋体" w:eastAsia="宋体" w:hAnsi="宋体" w:cs="宋体" w:hint="eastAsia"/>
          <w:spacing w:val="-11"/>
          <w:lang w:eastAsia="zh-CN"/>
        </w:rPr>
        <w:t>10</w:t>
      </w:r>
      <w:r>
        <w:rPr>
          <w:rFonts w:ascii="宋体" w:eastAsia="宋体" w:hAnsi="宋体" w:cs="宋体" w:hint="eastAsia"/>
          <w:spacing w:val="-11"/>
          <w:lang w:eastAsia="zh-CN"/>
        </w:rPr>
        <w:t>.6um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3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>
        <w:rPr>
          <w:rFonts w:ascii="宋体" w:eastAsia="宋体" w:hAnsi="宋体" w:cs="宋体" w:hint="eastAsia"/>
          <w:spacing w:val="-11"/>
          <w:lang w:eastAsia="zh-CN"/>
        </w:rPr>
        <w:t>最小</w:t>
      </w:r>
      <w:r>
        <w:rPr>
          <w:rFonts w:ascii="宋体" w:eastAsia="宋体" w:hAnsi="宋体" w:cs="宋体" w:hint="eastAsia"/>
          <w:spacing w:val="-11"/>
          <w:lang w:eastAsia="zh-CN"/>
        </w:rPr>
        <w:t>光斑直径：≤</w:t>
      </w:r>
      <w:r>
        <w:rPr>
          <w:rFonts w:ascii="宋体" w:eastAsia="宋体" w:hAnsi="宋体" w:cs="宋体" w:hint="eastAsia"/>
          <w:spacing w:val="-11"/>
          <w:lang w:eastAsia="zh-CN"/>
        </w:rPr>
        <w:t>0.</w:t>
      </w:r>
      <w:r>
        <w:rPr>
          <w:rFonts w:ascii="宋体" w:eastAsia="宋体" w:hAnsi="宋体" w:cs="宋体" w:hint="eastAsia"/>
          <w:spacing w:val="-11"/>
          <w:lang w:eastAsia="zh-CN"/>
        </w:rPr>
        <w:t>5</w:t>
      </w:r>
      <w:r>
        <w:rPr>
          <w:rFonts w:ascii="宋体" w:eastAsia="宋体" w:hAnsi="宋体" w:cs="宋体" w:hint="eastAsia"/>
          <w:spacing w:val="-11"/>
          <w:lang w:eastAsia="zh-CN"/>
        </w:rPr>
        <w:t>mm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4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>
        <w:rPr>
          <w:rFonts w:ascii="宋体" w:eastAsia="宋体" w:hAnsi="宋体" w:cs="宋体" w:hint="eastAsia"/>
          <w:spacing w:val="-11"/>
          <w:lang w:eastAsia="zh-CN"/>
        </w:rPr>
        <w:t>最小脉冲宽度：</w:t>
      </w:r>
      <w:r>
        <w:rPr>
          <w:rFonts w:ascii="宋体" w:eastAsia="宋体" w:hAnsi="宋体" w:cs="宋体" w:hint="eastAsia"/>
          <w:spacing w:val="-11"/>
          <w:lang w:eastAsia="zh-CN"/>
        </w:rPr>
        <w:t>≤</w:t>
      </w:r>
      <w:r>
        <w:rPr>
          <w:rFonts w:ascii="宋体" w:eastAsia="宋体" w:hAnsi="宋体" w:cs="宋体" w:hint="eastAsia"/>
          <w:spacing w:val="-11"/>
          <w:lang w:eastAsia="zh-CN"/>
        </w:rPr>
        <w:t>100us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5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>
        <w:rPr>
          <w:rFonts w:ascii="宋体" w:eastAsia="宋体" w:hAnsi="宋体" w:cs="宋体" w:hint="eastAsia"/>
          <w:spacing w:val="-11"/>
          <w:lang w:eastAsia="zh-CN"/>
        </w:rPr>
        <w:t>传输方式：</w:t>
      </w:r>
      <w:r>
        <w:rPr>
          <w:rFonts w:ascii="宋体" w:eastAsia="宋体" w:hAnsi="宋体" w:cs="宋体" w:hint="eastAsia"/>
          <w:spacing w:val="-11"/>
          <w:lang w:eastAsia="zh-CN"/>
        </w:rPr>
        <w:t>精密七</w:t>
      </w:r>
      <w:r>
        <w:rPr>
          <w:rFonts w:ascii="宋体" w:eastAsia="宋体" w:hAnsi="宋体" w:cs="宋体" w:hint="eastAsia"/>
          <w:spacing w:val="-11"/>
          <w:lang w:eastAsia="zh-CN"/>
        </w:rPr>
        <w:t>关节导光臂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6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r w:rsidR="00AB4254">
        <w:rPr>
          <w:rFonts w:ascii="宋体" w:eastAsia="宋体" w:hAnsi="宋体" w:cs="宋体" w:hint="eastAsia"/>
          <w:spacing w:val="-11"/>
          <w:lang w:eastAsia="zh-CN"/>
        </w:rPr>
        <w:t>最大</w:t>
      </w:r>
      <w:r>
        <w:rPr>
          <w:rFonts w:ascii="宋体" w:eastAsia="宋体" w:hAnsi="宋体" w:cs="宋体" w:hint="eastAsia"/>
          <w:spacing w:val="-11"/>
          <w:lang w:eastAsia="zh-CN"/>
        </w:rPr>
        <w:t>输出功率：</w:t>
      </w:r>
      <w:r w:rsidR="00AB4254">
        <w:rPr>
          <w:rFonts w:hint="eastAsia"/>
          <w:spacing w:val="-11"/>
          <w:lang w:eastAsia="zh-CN"/>
        </w:rPr>
        <w:t>≥</w:t>
      </w:r>
      <w:r>
        <w:rPr>
          <w:rFonts w:ascii="宋体" w:eastAsia="宋体" w:hAnsi="宋体" w:cs="宋体" w:hint="eastAsia"/>
          <w:spacing w:val="-11"/>
          <w:lang w:eastAsia="zh-CN"/>
        </w:rPr>
        <w:t>2</w:t>
      </w:r>
      <w:r>
        <w:rPr>
          <w:rFonts w:ascii="宋体" w:eastAsia="宋体" w:hAnsi="宋体" w:cs="宋体" w:hint="eastAsia"/>
          <w:spacing w:val="-11"/>
          <w:lang w:eastAsia="zh-CN"/>
        </w:rPr>
        <w:t>5</w:t>
      </w:r>
      <w:r>
        <w:rPr>
          <w:rFonts w:ascii="宋体" w:eastAsia="宋体" w:hAnsi="宋体" w:cs="宋体" w:hint="eastAsia"/>
          <w:spacing w:val="-11"/>
          <w:lang w:eastAsia="zh-CN"/>
        </w:rPr>
        <w:t>W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7.</w:t>
      </w:r>
      <w:r>
        <w:rPr>
          <w:rFonts w:ascii="宋体" w:eastAsia="宋体" w:hAnsi="宋体" w:cs="宋体" w:hint="eastAsia"/>
          <w:spacing w:val="-11"/>
          <w:lang w:eastAsia="zh-CN"/>
        </w:rPr>
        <w:t>点阵激光模式单点能量输出：≥</w:t>
      </w:r>
      <w:r>
        <w:rPr>
          <w:rFonts w:ascii="宋体" w:eastAsia="宋体" w:hAnsi="宋体" w:cs="宋体" w:hint="eastAsia"/>
          <w:spacing w:val="-11"/>
          <w:lang w:eastAsia="zh-CN"/>
        </w:rPr>
        <w:t>300mJ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8.</w:t>
      </w:r>
      <w:r>
        <w:rPr>
          <w:rFonts w:ascii="宋体" w:eastAsia="宋体" w:hAnsi="宋体" w:cs="宋体" w:hint="eastAsia"/>
          <w:spacing w:val="-11"/>
          <w:lang w:eastAsia="zh-CN"/>
        </w:rPr>
        <w:t>脉冲输出方式：连续、单次、重复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  <w:r w:rsidR="00F15AC0">
        <w:rPr>
          <w:rFonts w:ascii="宋体" w:eastAsia="宋体" w:hAnsi="宋体" w:cs="宋体" w:hint="eastAsia"/>
          <w:spacing w:val="-11"/>
          <w:lang w:eastAsia="zh-CN"/>
        </w:rPr>
        <w:t xml:space="preserve">  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9.</w:t>
      </w:r>
      <w:r>
        <w:rPr>
          <w:rFonts w:ascii="宋体" w:eastAsia="宋体" w:hAnsi="宋体" w:cs="宋体" w:hint="eastAsia"/>
          <w:spacing w:val="-11"/>
          <w:lang w:eastAsia="zh-CN"/>
        </w:rPr>
        <w:t>超脉冲频率：</w:t>
      </w:r>
      <w:r>
        <w:rPr>
          <w:rFonts w:ascii="宋体" w:eastAsia="宋体" w:hAnsi="宋体" w:cs="宋体" w:hint="eastAsia"/>
          <w:spacing w:val="-11"/>
          <w:lang w:eastAsia="zh-CN"/>
        </w:rPr>
        <w:t>10</w:t>
      </w:r>
      <w:r>
        <w:rPr>
          <w:rFonts w:ascii="宋体" w:eastAsia="宋体" w:hAnsi="宋体" w:cs="宋体" w:hint="eastAsia"/>
          <w:spacing w:val="-11"/>
          <w:lang w:eastAsia="zh-CN"/>
        </w:rPr>
        <w:t>～</w:t>
      </w:r>
      <w:r>
        <w:rPr>
          <w:rFonts w:ascii="宋体" w:eastAsia="宋体" w:hAnsi="宋体" w:cs="宋体" w:hint="eastAsia"/>
          <w:spacing w:val="-11"/>
          <w:lang w:eastAsia="zh-CN"/>
        </w:rPr>
        <w:t>1600Hz</w:t>
      </w:r>
      <w:r>
        <w:rPr>
          <w:rFonts w:ascii="宋体" w:eastAsia="宋体" w:hAnsi="宋体" w:cs="宋体" w:hint="eastAsia"/>
          <w:spacing w:val="-11"/>
          <w:lang w:eastAsia="zh-CN"/>
        </w:rPr>
        <w:t>可调。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10.</w:t>
      </w:r>
      <w:r>
        <w:rPr>
          <w:rFonts w:ascii="宋体" w:eastAsia="宋体" w:hAnsi="宋体" w:cs="宋体" w:hint="eastAsia"/>
          <w:spacing w:val="-11"/>
          <w:lang w:eastAsia="zh-CN"/>
        </w:rPr>
        <w:t>扫描输出形状：</w:t>
      </w:r>
      <w:r w:rsidR="00BE249C">
        <w:rPr>
          <w:rFonts w:hint="eastAsia"/>
          <w:spacing w:val="-11"/>
          <w:lang w:eastAsia="zh-CN"/>
        </w:rPr>
        <w:t>扫描图形≥6种，</w:t>
      </w:r>
      <w:r>
        <w:rPr>
          <w:rFonts w:ascii="宋体" w:eastAsia="宋体" w:hAnsi="宋体" w:cs="宋体" w:hint="eastAsia"/>
          <w:spacing w:val="-11"/>
          <w:lang w:eastAsia="zh-CN"/>
        </w:rPr>
        <w:t>圆形、</w:t>
      </w:r>
      <w:r w:rsidR="00F15AC0">
        <w:rPr>
          <w:rFonts w:ascii="宋体" w:eastAsia="宋体" w:hAnsi="宋体" w:cs="宋体" w:hint="eastAsia"/>
          <w:spacing w:val="-11"/>
          <w:lang w:eastAsia="zh-CN"/>
        </w:rPr>
        <w:t>长方形、正方形、三角形、菱形、六边形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bookmarkStart w:id="0" w:name="_GoBack"/>
      <w:bookmarkEnd w:id="0"/>
      <w:r>
        <w:rPr>
          <w:rFonts w:ascii="宋体" w:eastAsia="宋体" w:hAnsi="宋体" w:cs="宋体" w:hint="eastAsia"/>
          <w:spacing w:val="-11"/>
          <w:lang w:eastAsia="zh-CN"/>
        </w:rPr>
        <w:t>11.</w:t>
      </w:r>
      <w:r>
        <w:rPr>
          <w:rFonts w:ascii="宋体" w:eastAsia="宋体" w:hAnsi="宋体" w:cs="宋体" w:hint="eastAsia"/>
          <w:spacing w:val="-11"/>
          <w:lang w:eastAsia="zh-CN"/>
        </w:rPr>
        <w:t>扫描方式：离散、顺序、</w:t>
      </w:r>
      <w:proofErr w:type="gramStart"/>
      <w:r>
        <w:rPr>
          <w:rFonts w:ascii="宋体" w:eastAsia="宋体" w:hAnsi="宋体" w:cs="宋体" w:hint="eastAsia"/>
          <w:spacing w:val="-11"/>
          <w:lang w:eastAsia="zh-CN"/>
        </w:rPr>
        <w:t>隔点加重</w:t>
      </w:r>
      <w:proofErr w:type="gramEnd"/>
      <w:r>
        <w:rPr>
          <w:rFonts w:ascii="宋体" w:eastAsia="宋体" w:hAnsi="宋体" w:cs="宋体" w:hint="eastAsia"/>
          <w:spacing w:val="-11"/>
          <w:lang w:eastAsia="zh-CN"/>
        </w:rPr>
        <w:t>及重复次数可选。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12.</w:t>
      </w:r>
      <w:r>
        <w:rPr>
          <w:rFonts w:ascii="宋体" w:eastAsia="宋体" w:hAnsi="宋体" w:cs="宋体" w:hint="eastAsia"/>
          <w:spacing w:val="-11"/>
          <w:lang w:eastAsia="zh-CN"/>
        </w:rPr>
        <w:t>治疗</w:t>
      </w:r>
      <w:r>
        <w:rPr>
          <w:rFonts w:ascii="宋体" w:eastAsia="宋体" w:hAnsi="宋体" w:cs="宋体" w:hint="eastAsia"/>
          <w:spacing w:val="-11"/>
          <w:lang w:eastAsia="zh-CN"/>
        </w:rPr>
        <w:t>手具：</w:t>
      </w:r>
      <w:r>
        <w:rPr>
          <w:rFonts w:ascii="宋体" w:eastAsia="宋体" w:hAnsi="宋体" w:cs="宋体" w:hint="eastAsia"/>
          <w:spacing w:val="-11"/>
          <w:lang w:eastAsia="zh-CN"/>
        </w:rPr>
        <w:t>配有</w:t>
      </w:r>
      <w:r>
        <w:rPr>
          <w:rFonts w:ascii="宋体" w:eastAsia="宋体" w:hAnsi="宋体" w:cs="宋体" w:hint="eastAsia"/>
          <w:spacing w:val="-11"/>
          <w:lang w:eastAsia="zh-CN"/>
        </w:rPr>
        <w:t>F=100mm</w:t>
      </w:r>
      <w:r>
        <w:rPr>
          <w:rFonts w:ascii="宋体" w:eastAsia="宋体" w:hAnsi="宋体" w:cs="宋体" w:hint="eastAsia"/>
          <w:spacing w:val="-11"/>
          <w:lang w:eastAsia="zh-CN"/>
        </w:rPr>
        <w:t>和</w:t>
      </w:r>
      <w:r>
        <w:rPr>
          <w:rFonts w:ascii="宋体" w:eastAsia="宋体" w:hAnsi="宋体" w:cs="宋体" w:hint="eastAsia"/>
          <w:spacing w:val="-11"/>
          <w:lang w:eastAsia="zh-CN"/>
        </w:rPr>
        <w:t>F=50mm</w:t>
      </w:r>
      <w:r>
        <w:rPr>
          <w:rFonts w:ascii="宋体" w:eastAsia="宋体" w:hAnsi="宋体" w:cs="宋体" w:hint="eastAsia"/>
          <w:spacing w:val="-11"/>
          <w:lang w:eastAsia="zh-CN"/>
        </w:rPr>
        <w:t>的常规治疗手具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13.</w:t>
      </w:r>
      <w:r w:rsidR="00AB4254" w:rsidRPr="00AB4254">
        <w:rPr>
          <w:rFonts w:ascii="仿宋_GB2312" w:eastAsia="仿宋_GB2312" w:hAnsi="黑体" w:hint="eastAsia"/>
          <w:lang w:eastAsia="zh-CN"/>
        </w:rPr>
        <w:t xml:space="preserve"> </w:t>
      </w:r>
      <w:r w:rsidR="00AB4254">
        <w:rPr>
          <w:rFonts w:ascii="仿宋_GB2312" w:eastAsia="仿宋_GB2312" w:hAnsi="黑体" w:hint="eastAsia"/>
          <w:lang w:eastAsia="zh-CN"/>
        </w:rPr>
        <w:t>最大扫描面积</w:t>
      </w:r>
      <w:r>
        <w:rPr>
          <w:rFonts w:ascii="宋体" w:eastAsia="宋体" w:hAnsi="宋体" w:cs="宋体" w:hint="eastAsia"/>
          <w:spacing w:val="-11"/>
          <w:lang w:eastAsia="zh-CN"/>
        </w:rPr>
        <w:t>：</w:t>
      </w:r>
      <w:r>
        <w:rPr>
          <w:rFonts w:ascii="宋体" w:eastAsia="宋体" w:hAnsi="宋体" w:cs="宋体" w:hint="eastAsia"/>
          <w:spacing w:val="-11"/>
          <w:lang w:eastAsia="zh-CN"/>
        </w:rPr>
        <w:t>≥</w:t>
      </w:r>
      <w:r>
        <w:rPr>
          <w:rFonts w:ascii="宋体" w:eastAsia="宋体" w:hAnsi="宋体" w:cs="宋体" w:hint="eastAsia"/>
          <w:spacing w:val="-11"/>
          <w:lang w:eastAsia="zh-CN"/>
        </w:rPr>
        <w:t>20mmx20mm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14.</w:t>
      </w:r>
      <w:r>
        <w:rPr>
          <w:rFonts w:ascii="宋体" w:eastAsia="宋体" w:hAnsi="宋体" w:cs="宋体" w:hint="eastAsia"/>
          <w:spacing w:val="-11"/>
          <w:lang w:eastAsia="zh-CN"/>
        </w:rPr>
        <w:t>扫描</w:t>
      </w:r>
      <w:r>
        <w:rPr>
          <w:rFonts w:ascii="宋体" w:eastAsia="宋体" w:hAnsi="宋体" w:cs="宋体" w:hint="eastAsia"/>
          <w:spacing w:val="-11"/>
          <w:lang w:eastAsia="zh-CN"/>
        </w:rPr>
        <w:t>点间距</w:t>
      </w:r>
      <w:r>
        <w:rPr>
          <w:rFonts w:ascii="宋体" w:eastAsia="宋体" w:hAnsi="宋体" w:cs="宋体" w:hint="eastAsia"/>
          <w:spacing w:val="-11"/>
          <w:lang w:eastAsia="zh-CN"/>
        </w:rPr>
        <w:t>：</w:t>
      </w:r>
      <w:r>
        <w:rPr>
          <w:rFonts w:ascii="宋体" w:eastAsia="宋体" w:hAnsi="宋体" w:cs="宋体" w:hint="eastAsia"/>
          <w:spacing w:val="-11"/>
          <w:lang w:eastAsia="zh-CN"/>
        </w:rPr>
        <w:t>F=50mm,</w:t>
      </w:r>
      <w:r>
        <w:rPr>
          <w:rFonts w:ascii="宋体" w:eastAsia="宋体" w:hAnsi="宋体" w:cs="宋体" w:hint="eastAsia"/>
          <w:spacing w:val="-11"/>
          <w:lang w:eastAsia="zh-CN"/>
        </w:rPr>
        <w:t>0</w:t>
      </w:r>
      <w:r>
        <w:rPr>
          <w:rFonts w:ascii="宋体" w:eastAsia="宋体" w:hAnsi="宋体" w:cs="宋体" w:hint="eastAsia"/>
          <w:spacing w:val="-11"/>
          <w:lang w:eastAsia="zh-CN"/>
        </w:rPr>
        <w:t>～</w:t>
      </w:r>
      <w:r>
        <w:rPr>
          <w:rFonts w:ascii="宋体" w:eastAsia="宋体" w:hAnsi="宋体" w:cs="宋体" w:hint="eastAsia"/>
          <w:spacing w:val="-11"/>
          <w:lang w:eastAsia="zh-CN"/>
        </w:rPr>
        <w:t>1.5mm</w:t>
      </w:r>
      <w:r>
        <w:rPr>
          <w:rFonts w:ascii="宋体" w:eastAsia="宋体" w:hAnsi="宋体" w:cs="宋体" w:hint="eastAsia"/>
          <w:spacing w:val="-11"/>
          <w:lang w:eastAsia="zh-CN"/>
        </w:rPr>
        <w:t>可调；</w:t>
      </w:r>
      <w:r>
        <w:rPr>
          <w:rFonts w:ascii="宋体" w:eastAsia="宋体" w:hAnsi="宋体" w:cs="宋体" w:hint="eastAsia"/>
          <w:spacing w:val="-11"/>
          <w:lang w:eastAsia="zh-CN"/>
        </w:rPr>
        <w:t>F=100mm</w:t>
      </w:r>
      <w:r>
        <w:rPr>
          <w:rFonts w:ascii="宋体" w:eastAsia="宋体" w:hAnsi="宋体" w:cs="宋体" w:hint="eastAsia"/>
          <w:spacing w:val="-11"/>
          <w:lang w:eastAsia="zh-CN"/>
        </w:rPr>
        <w:t>，</w:t>
      </w:r>
      <w:r>
        <w:rPr>
          <w:rFonts w:ascii="宋体" w:eastAsia="宋体" w:hAnsi="宋体" w:cs="宋体" w:hint="eastAsia"/>
          <w:spacing w:val="-11"/>
          <w:lang w:eastAsia="zh-CN"/>
        </w:rPr>
        <w:t>0</w:t>
      </w:r>
      <w:r>
        <w:rPr>
          <w:rFonts w:ascii="宋体" w:eastAsia="宋体" w:hAnsi="宋体" w:cs="宋体" w:hint="eastAsia"/>
          <w:spacing w:val="-11"/>
          <w:lang w:eastAsia="zh-CN"/>
        </w:rPr>
        <w:t>～</w:t>
      </w:r>
      <w:r>
        <w:rPr>
          <w:rFonts w:ascii="宋体" w:eastAsia="宋体" w:hAnsi="宋体" w:cs="宋体" w:hint="eastAsia"/>
          <w:spacing w:val="-11"/>
          <w:lang w:eastAsia="zh-CN"/>
        </w:rPr>
        <w:t>3.0mm</w:t>
      </w:r>
      <w:r>
        <w:rPr>
          <w:rFonts w:ascii="宋体" w:eastAsia="宋体" w:hAnsi="宋体" w:cs="宋体" w:hint="eastAsia"/>
          <w:spacing w:val="-11"/>
          <w:lang w:eastAsia="zh-CN"/>
        </w:rPr>
        <w:t>可调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</w:t>
      </w:r>
      <w:r>
        <w:rPr>
          <w:rFonts w:ascii="宋体" w:eastAsia="宋体" w:hAnsi="宋体" w:cs="宋体" w:hint="eastAsia"/>
          <w:spacing w:val="-11"/>
          <w:lang w:eastAsia="zh-CN"/>
        </w:rPr>
        <w:t>5.</w:t>
      </w:r>
      <w:r>
        <w:rPr>
          <w:rFonts w:ascii="宋体" w:eastAsia="宋体" w:hAnsi="宋体" w:cs="宋体" w:hint="eastAsia"/>
          <w:spacing w:val="-11"/>
          <w:lang w:eastAsia="zh-CN"/>
        </w:rPr>
        <w:t>瞄准光系统：</w:t>
      </w:r>
      <w:r>
        <w:rPr>
          <w:rFonts w:ascii="宋体" w:eastAsia="宋体" w:hAnsi="宋体" w:cs="宋体" w:hint="eastAsia"/>
          <w:spacing w:val="-11"/>
          <w:lang w:eastAsia="zh-CN"/>
        </w:rPr>
        <w:t>650</w:t>
      </w:r>
      <w:r>
        <w:rPr>
          <w:rFonts w:ascii="宋体" w:eastAsia="宋体" w:hAnsi="宋体" w:cs="宋体" w:hint="eastAsia"/>
          <w:spacing w:val="-11"/>
          <w:lang w:eastAsia="zh-CN"/>
        </w:rPr>
        <w:t>±</w:t>
      </w:r>
      <w:r>
        <w:rPr>
          <w:rFonts w:ascii="宋体" w:eastAsia="宋体" w:hAnsi="宋体" w:cs="宋体" w:hint="eastAsia"/>
          <w:spacing w:val="-11"/>
          <w:lang w:eastAsia="zh-CN"/>
        </w:rPr>
        <w:t>5nm</w:t>
      </w:r>
      <w:r>
        <w:rPr>
          <w:rFonts w:ascii="宋体" w:eastAsia="宋体" w:hAnsi="宋体" w:cs="宋体" w:hint="eastAsia"/>
          <w:spacing w:val="-11"/>
          <w:lang w:eastAsia="zh-CN"/>
        </w:rPr>
        <w:t xml:space="preserve"> </w:t>
      </w:r>
      <w:r>
        <w:rPr>
          <w:rFonts w:ascii="宋体" w:eastAsia="宋体" w:hAnsi="宋体" w:cs="宋体" w:hint="eastAsia"/>
          <w:spacing w:val="-11"/>
          <w:lang w:eastAsia="zh-CN"/>
        </w:rPr>
        <w:t>波长红色半导体指示光，亮度强弱多档可调。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</w:t>
      </w:r>
      <w:r>
        <w:rPr>
          <w:rFonts w:ascii="宋体" w:eastAsia="宋体" w:hAnsi="宋体" w:cs="宋体" w:hint="eastAsia"/>
          <w:spacing w:val="-11"/>
          <w:lang w:eastAsia="zh-CN"/>
        </w:rPr>
        <w:t>6.</w:t>
      </w:r>
      <w:r>
        <w:rPr>
          <w:rFonts w:ascii="宋体" w:eastAsia="宋体" w:hAnsi="宋体" w:cs="宋体" w:hint="eastAsia"/>
          <w:spacing w:val="-11"/>
          <w:lang w:eastAsia="zh-CN"/>
        </w:rPr>
        <w:t>冷却方式：</w:t>
      </w:r>
      <w:r>
        <w:rPr>
          <w:rFonts w:ascii="宋体" w:eastAsia="宋体" w:hAnsi="宋体" w:cs="宋体" w:hint="eastAsia"/>
          <w:spacing w:val="-11"/>
          <w:lang w:eastAsia="zh-CN"/>
        </w:rPr>
        <w:t>内置循环式水冷及风冷散热系统。</w:t>
      </w:r>
    </w:p>
    <w:p w:rsidR="007508FE" w:rsidRDefault="00A4038F" w:rsidP="00CC05A3">
      <w:pPr>
        <w:pStyle w:val="TableText"/>
        <w:spacing w:before="223" w:line="184" w:lineRule="auto"/>
        <w:ind w:leftChars="61" w:left="357" w:hangingChars="100" w:hanging="229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</w:t>
      </w:r>
      <w:r>
        <w:rPr>
          <w:rFonts w:ascii="宋体" w:eastAsia="宋体" w:hAnsi="宋体" w:cs="宋体" w:hint="eastAsia"/>
          <w:spacing w:val="-11"/>
          <w:lang w:eastAsia="zh-CN"/>
        </w:rPr>
        <w:t>7.</w:t>
      </w:r>
      <w:r>
        <w:rPr>
          <w:rFonts w:ascii="宋体" w:eastAsia="宋体" w:hAnsi="宋体" w:cs="宋体" w:hint="eastAsia"/>
          <w:spacing w:val="-11"/>
          <w:lang w:eastAsia="zh-CN"/>
        </w:rPr>
        <w:t>控制系统：</w:t>
      </w:r>
      <w:r>
        <w:rPr>
          <w:rFonts w:ascii="宋体" w:eastAsia="宋体" w:hAnsi="宋体" w:cs="宋体" w:hint="eastAsia"/>
          <w:spacing w:val="-11"/>
          <w:lang w:eastAsia="zh-CN"/>
        </w:rPr>
        <w:t>≥</w:t>
      </w:r>
      <w:r>
        <w:rPr>
          <w:rFonts w:ascii="宋体" w:eastAsia="宋体" w:hAnsi="宋体" w:cs="宋体" w:hint="eastAsia"/>
          <w:spacing w:val="-11"/>
          <w:lang w:eastAsia="zh-CN"/>
        </w:rPr>
        <w:t xml:space="preserve">8 </w:t>
      </w:r>
      <w:r>
        <w:rPr>
          <w:rFonts w:ascii="宋体" w:eastAsia="宋体" w:hAnsi="宋体" w:cs="宋体" w:hint="eastAsia"/>
          <w:spacing w:val="-11"/>
          <w:lang w:eastAsia="zh-CN"/>
        </w:rPr>
        <w:t>英寸彩色触摸屏，具有参数修正功能</w:t>
      </w:r>
      <w:r>
        <w:rPr>
          <w:rFonts w:ascii="宋体" w:eastAsia="宋体" w:hAnsi="宋体" w:cs="宋体" w:hint="eastAsia"/>
          <w:spacing w:val="-11"/>
          <w:lang w:eastAsia="zh-CN"/>
        </w:rPr>
        <w:t>、</w:t>
      </w:r>
      <w:r>
        <w:rPr>
          <w:rFonts w:ascii="宋体" w:eastAsia="宋体" w:hAnsi="宋体" w:cs="宋体" w:hint="eastAsia"/>
          <w:spacing w:val="-11"/>
          <w:lang w:eastAsia="zh-CN"/>
        </w:rPr>
        <w:t>存储记忆、故障信息显示、声音提示、密码设置</w:t>
      </w:r>
      <w:r>
        <w:rPr>
          <w:rFonts w:ascii="宋体" w:eastAsia="宋体" w:hAnsi="宋体" w:cs="宋体" w:hint="eastAsia"/>
          <w:spacing w:val="-11"/>
          <w:lang w:eastAsia="zh-CN"/>
        </w:rPr>
        <w:t>等多种功能。</w:t>
      </w:r>
    </w:p>
    <w:p w:rsidR="007508FE" w:rsidRDefault="00A4038F" w:rsidP="00CC05A3">
      <w:pPr>
        <w:pStyle w:val="TableText"/>
        <w:spacing w:before="223" w:line="184" w:lineRule="auto"/>
        <w:ind w:leftChars="61" w:left="357" w:hangingChars="100" w:hanging="229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18.</w:t>
      </w:r>
      <w:r>
        <w:rPr>
          <w:rFonts w:ascii="宋体" w:eastAsia="宋体" w:hAnsi="宋体" w:cs="宋体" w:hint="eastAsia"/>
          <w:spacing w:val="-11"/>
          <w:lang w:eastAsia="zh-CN"/>
        </w:rPr>
        <w:t>激光输出控制系统：脚踏开关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19.</w:t>
      </w:r>
      <w:r>
        <w:rPr>
          <w:rFonts w:ascii="宋体" w:eastAsia="宋体" w:hAnsi="宋体" w:cs="宋体" w:hint="eastAsia"/>
          <w:spacing w:val="-11"/>
          <w:lang w:eastAsia="zh-CN"/>
        </w:rPr>
        <w:t>安全保护功能：激光器具有光</w:t>
      </w:r>
      <w:proofErr w:type="gramStart"/>
      <w:r>
        <w:rPr>
          <w:rFonts w:ascii="宋体" w:eastAsia="宋体" w:hAnsi="宋体" w:cs="宋体" w:hint="eastAsia"/>
          <w:spacing w:val="-11"/>
          <w:lang w:eastAsia="zh-CN"/>
        </w:rPr>
        <w:t>闸</w:t>
      </w:r>
      <w:proofErr w:type="gramEnd"/>
      <w:r>
        <w:rPr>
          <w:rFonts w:ascii="宋体" w:eastAsia="宋体" w:hAnsi="宋体" w:cs="宋体" w:hint="eastAsia"/>
          <w:spacing w:val="-11"/>
          <w:lang w:eastAsia="zh-CN"/>
        </w:rPr>
        <w:t>保护功能。</w:t>
      </w:r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proofErr w:type="gramStart"/>
      <w:r>
        <w:rPr>
          <w:rFonts w:ascii="宋体" w:eastAsia="宋体" w:hAnsi="宋体" w:cs="宋体" w:hint="eastAsia"/>
          <w:spacing w:val="-11"/>
          <w:lang w:eastAsia="zh-CN"/>
        </w:rPr>
        <w:t>20.</w:t>
      </w:r>
      <w:r>
        <w:rPr>
          <w:rFonts w:ascii="宋体" w:eastAsia="宋体" w:hAnsi="宋体" w:cs="宋体" w:hint="eastAsia"/>
          <w:spacing w:val="-11"/>
        </w:rPr>
        <w:t>电源：</w:t>
      </w:r>
      <w:r>
        <w:rPr>
          <w:rFonts w:ascii="宋体" w:eastAsia="宋体" w:hAnsi="宋体" w:cs="宋体" w:hint="eastAsia"/>
          <w:spacing w:val="-11"/>
        </w:rPr>
        <w:t>AC220V/50Hz</w:t>
      </w:r>
      <w:r>
        <w:rPr>
          <w:rFonts w:ascii="宋体" w:eastAsia="宋体" w:hAnsi="宋体" w:cs="宋体" w:hint="eastAsia"/>
          <w:spacing w:val="-11"/>
          <w:lang w:eastAsia="zh-CN"/>
        </w:rPr>
        <w:t>.</w:t>
      </w:r>
      <w:proofErr w:type="gramEnd"/>
    </w:p>
    <w:p w:rsidR="007508FE" w:rsidRDefault="00A4038F">
      <w:pPr>
        <w:pStyle w:val="TableText"/>
        <w:spacing w:before="223" w:line="184" w:lineRule="auto"/>
        <w:ind w:left="130"/>
        <w:jc w:val="both"/>
        <w:rPr>
          <w:rFonts w:ascii="宋体" w:eastAsia="宋体" w:hAnsi="宋体" w:cs="宋体"/>
          <w:spacing w:val="-11"/>
          <w:lang w:eastAsia="zh-CN"/>
        </w:rPr>
      </w:pPr>
      <w:r>
        <w:rPr>
          <w:rFonts w:ascii="宋体" w:eastAsia="宋体" w:hAnsi="宋体" w:cs="宋体" w:hint="eastAsia"/>
          <w:spacing w:val="-11"/>
          <w:lang w:eastAsia="zh-CN"/>
        </w:rPr>
        <w:t>21.</w:t>
      </w:r>
      <w:r>
        <w:rPr>
          <w:rFonts w:ascii="宋体" w:eastAsia="宋体" w:hAnsi="宋体" w:cs="宋体" w:hint="eastAsia"/>
          <w:spacing w:val="-11"/>
        </w:rPr>
        <w:t>使用年限：</w:t>
      </w:r>
      <w:r>
        <w:rPr>
          <w:rFonts w:ascii="宋体" w:eastAsia="宋体" w:hAnsi="宋体" w:cs="宋体" w:hint="eastAsia"/>
          <w:spacing w:val="-11"/>
          <w:lang w:eastAsia="zh-CN"/>
        </w:rPr>
        <w:t>≥</w:t>
      </w:r>
      <w:r>
        <w:rPr>
          <w:rFonts w:ascii="宋体" w:eastAsia="宋体" w:hAnsi="宋体" w:cs="宋体" w:hint="eastAsia"/>
          <w:spacing w:val="-11"/>
          <w:lang w:eastAsia="zh-CN"/>
        </w:rPr>
        <w:t>10</w:t>
      </w:r>
      <w:r>
        <w:rPr>
          <w:rFonts w:ascii="宋体" w:eastAsia="宋体" w:hAnsi="宋体" w:cs="宋体" w:hint="eastAsia"/>
          <w:spacing w:val="-11"/>
        </w:rPr>
        <w:t>年</w:t>
      </w:r>
      <w:r>
        <w:rPr>
          <w:rFonts w:ascii="宋体" w:eastAsia="宋体" w:hAnsi="宋体" w:cs="宋体" w:hint="eastAsia"/>
          <w:spacing w:val="-11"/>
          <w:lang w:eastAsia="zh-CN"/>
        </w:rPr>
        <w:t>。</w:t>
      </w:r>
    </w:p>
    <w:p w:rsidR="007508FE" w:rsidRPr="00F15AC0" w:rsidRDefault="007508FE" w:rsidP="00F15AC0">
      <w:pPr>
        <w:kinsoku/>
        <w:autoSpaceDE/>
        <w:autoSpaceDN/>
        <w:adjustRightInd/>
        <w:snapToGrid/>
        <w:textAlignment w:val="auto"/>
        <w:rPr>
          <w:rFonts w:ascii="楷体" w:eastAsiaTheme="minorEastAsia" w:hAnsi="楷体" w:cs="楷体" w:hint="eastAsia"/>
          <w:spacing w:val="-11"/>
          <w:sz w:val="24"/>
          <w:szCs w:val="24"/>
          <w:lang w:eastAsia="zh-CN"/>
        </w:rPr>
      </w:pPr>
    </w:p>
    <w:sectPr w:rsidR="007508FE" w:rsidRPr="00F15AC0" w:rsidSect="007508FE">
      <w:pgSz w:w="11906" w:h="16839"/>
      <w:pgMar w:top="1431" w:right="1166" w:bottom="0" w:left="116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38F" w:rsidRDefault="00A4038F">
      <w:r>
        <w:separator/>
      </w:r>
    </w:p>
  </w:endnote>
  <w:endnote w:type="continuationSeparator" w:id="0">
    <w:p w:rsidR="00A4038F" w:rsidRDefault="00A4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38F" w:rsidRDefault="00A4038F">
      <w:r>
        <w:separator/>
      </w:r>
    </w:p>
  </w:footnote>
  <w:footnote w:type="continuationSeparator" w:id="0">
    <w:p w:rsidR="00A4038F" w:rsidRDefault="00A40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2339D"/>
    <w:multiLevelType w:val="hybridMultilevel"/>
    <w:tmpl w:val="23025136"/>
    <w:lvl w:ilvl="0" w:tplc="9132A8B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7508FE"/>
    <w:rsid w:val="007508FE"/>
    <w:rsid w:val="00A4038F"/>
    <w:rsid w:val="00AB4254"/>
    <w:rsid w:val="00BE249C"/>
    <w:rsid w:val="00CC05A3"/>
    <w:rsid w:val="00F15AC0"/>
    <w:rsid w:val="01065BD1"/>
    <w:rsid w:val="023B31B5"/>
    <w:rsid w:val="04A24CDA"/>
    <w:rsid w:val="058308C6"/>
    <w:rsid w:val="07613421"/>
    <w:rsid w:val="091366B9"/>
    <w:rsid w:val="0D914897"/>
    <w:rsid w:val="125A6BF4"/>
    <w:rsid w:val="13912AE9"/>
    <w:rsid w:val="13BA5B9C"/>
    <w:rsid w:val="19094ED0"/>
    <w:rsid w:val="1A391B12"/>
    <w:rsid w:val="1DD0420E"/>
    <w:rsid w:val="1DD7559C"/>
    <w:rsid w:val="1E006C06"/>
    <w:rsid w:val="1FE254B6"/>
    <w:rsid w:val="1FE67D19"/>
    <w:rsid w:val="25C20A94"/>
    <w:rsid w:val="2741058F"/>
    <w:rsid w:val="289F2904"/>
    <w:rsid w:val="2B710404"/>
    <w:rsid w:val="2EF7784D"/>
    <w:rsid w:val="370A345B"/>
    <w:rsid w:val="41306BEE"/>
    <w:rsid w:val="43381E5F"/>
    <w:rsid w:val="46F92C2E"/>
    <w:rsid w:val="4A804742"/>
    <w:rsid w:val="4C885B30"/>
    <w:rsid w:val="4DA50906"/>
    <w:rsid w:val="4DC82688"/>
    <w:rsid w:val="50E05F3B"/>
    <w:rsid w:val="50FB21BD"/>
    <w:rsid w:val="515661FD"/>
    <w:rsid w:val="516C7D38"/>
    <w:rsid w:val="521677F1"/>
    <w:rsid w:val="540006A2"/>
    <w:rsid w:val="549459BA"/>
    <w:rsid w:val="54AA5FF5"/>
    <w:rsid w:val="5ADD34EB"/>
    <w:rsid w:val="5C4750C0"/>
    <w:rsid w:val="5D6972B8"/>
    <w:rsid w:val="5F781A34"/>
    <w:rsid w:val="5FFC2665"/>
    <w:rsid w:val="654C3747"/>
    <w:rsid w:val="67A07D7A"/>
    <w:rsid w:val="6BC758A9"/>
    <w:rsid w:val="6E056B89"/>
    <w:rsid w:val="71444064"/>
    <w:rsid w:val="7ADE3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7508FE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7508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7508FE"/>
    <w:rPr>
      <w:rFonts w:ascii="楷体" w:eastAsia="楷体" w:hAnsi="楷体" w:cs="楷体"/>
      <w:sz w:val="24"/>
      <w:szCs w:val="24"/>
    </w:rPr>
  </w:style>
  <w:style w:type="paragraph" w:styleId="a3">
    <w:name w:val="header"/>
    <w:basedOn w:val="a"/>
    <w:link w:val="Char"/>
    <w:rsid w:val="00CC05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C05A3"/>
    <w:rPr>
      <w:rFonts w:eastAsia="Arial"/>
      <w:snapToGrid w:val="0"/>
      <w:color w:val="000000"/>
      <w:sz w:val="18"/>
      <w:szCs w:val="18"/>
      <w:lang w:eastAsia="en-US"/>
    </w:rPr>
  </w:style>
  <w:style w:type="paragraph" w:styleId="a4">
    <w:name w:val="footer"/>
    <w:basedOn w:val="a"/>
    <w:link w:val="Char0"/>
    <w:rsid w:val="00CC05A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C05A3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Title"/>
    <w:basedOn w:val="a"/>
    <w:next w:val="a6"/>
    <w:link w:val="Char1"/>
    <w:qFormat/>
    <w:rsid w:val="00CC05A3"/>
    <w:pPr>
      <w:widowControl w:val="0"/>
      <w:kinsoku/>
      <w:autoSpaceDE/>
      <w:autoSpaceDN/>
      <w:adjustRightInd/>
      <w:snapToGrid/>
      <w:spacing w:before="240" w:after="60"/>
      <w:jc w:val="center"/>
      <w:textAlignment w:val="auto"/>
      <w:outlineLvl w:val="0"/>
    </w:pPr>
    <w:rPr>
      <w:rFonts w:ascii="Cambria" w:eastAsia="宋体" w:hAnsi="Cambria" w:cs="Times New Roman"/>
      <w:b/>
      <w:bCs/>
      <w:snapToGrid/>
      <w:color w:val="auto"/>
      <w:kern w:val="2"/>
      <w:sz w:val="32"/>
      <w:szCs w:val="32"/>
      <w:lang w:eastAsia="zh-CN"/>
    </w:rPr>
  </w:style>
  <w:style w:type="character" w:customStyle="1" w:styleId="Char1">
    <w:name w:val="标题 Char"/>
    <w:basedOn w:val="a0"/>
    <w:link w:val="a5"/>
    <w:rsid w:val="00CC05A3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6">
    <w:name w:val="Body Text Indent"/>
    <w:basedOn w:val="a"/>
    <w:link w:val="Char2"/>
    <w:rsid w:val="00CC05A3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6"/>
    <w:rsid w:val="00CC05A3"/>
    <w:rPr>
      <w:rFonts w:eastAsia="Arial"/>
      <w:snapToGrid w:val="0"/>
      <w:color w:val="000000"/>
      <w:sz w:val="21"/>
      <w:szCs w:val="21"/>
      <w:lang w:eastAsia="en-US"/>
    </w:rPr>
  </w:style>
  <w:style w:type="paragraph" w:styleId="2">
    <w:name w:val="Body Text 2"/>
    <w:basedOn w:val="a"/>
    <w:link w:val="2Char"/>
    <w:rsid w:val="00CC05A3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CC05A3"/>
    <w:rPr>
      <w:rFonts w:eastAsia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 w</cp:lastModifiedBy>
  <cp:revision>2</cp:revision>
  <dcterms:created xsi:type="dcterms:W3CDTF">2023-02-09T15:33:00Z</dcterms:created>
  <dcterms:modified xsi:type="dcterms:W3CDTF">2025-06-20T02:24:00Z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2024-10-29T22:22:03Z</vt:filetime>
  </property>
  <property fmtid="{D5CDD505-2E9C-101B-9397-08002B2CF9AE}" pid="4" name="KSOProductBuildVer">
    <vt:lpwstr>2052-12.1.0.21541</vt:lpwstr>
  </property>
  <property fmtid="{D5CDD505-2E9C-101B-9397-08002B2CF9AE}" pid="5" name="ICV">
    <vt:lpwstr>FEA4B6B7FF244C21A572595931C08BAA_13</vt:lpwstr>
  </property>
  <property fmtid="{D5CDD505-2E9C-101B-9397-08002B2CF9AE}" pid="6" name="KSOTemplateDocerSaveRecord">
    <vt:lpwstr>eyJoZGlkIjoiYjdlYjUwMDM5MDYwOTNmOTk2MWZkOTNhYzAyNDc4OTMiLCJ1c2VySWQiOiI0NzI0MzMyODYifQ==</vt:lpwstr>
  </property>
</Properties>
</file>